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25B17" w14:textId="77777777" w:rsidR="00A032AE" w:rsidRPr="00A032AE" w:rsidRDefault="00A032AE">
      <w:pPr>
        <w:rPr>
          <w:b/>
        </w:rPr>
      </w:pPr>
      <w:r w:rsidRPr="00A032AE">
        <w:rPr>
          <w:b/>
        </w:rPr>
        <w:t>CRIED OUT - ( tsa'aq , Strong's H6817 )</w:t>
      </w:r>
    </w:p>
    <w:p w14:paraId="702A22B7" w14:textId="77777777" w:rsidR="00A032AE" w:rsidRDefault="00A032AE">
      <w:r w:rsidRPr="00A032AE">
        <w:rPr>
          <w:b/>
        </w:rPr>
        <w:t>Summary:</w:t>
      </w:r>
    </w:p>
    <w:p w14:paraId="3B08AD24" w14:textId="77777777" w:rsidR="00A032AE" w:rsidRDefault="00A032AE">
      <w:r>
        <w:t>The Hebrew verb tsa'aq denotes a loud, raw, and desperate cry, typically uttered in moments of extreme distress, danger, or oppression. In Exodus 17:4, Moses' act of crying out to the LORD represents more than a routine prayer; it is a desperate, vocal plea for help from a leader at the end of his resources, facing a rebellious and potentially violent assembly. This word highlights the transition from human helplessness to divine intervention, demonstrating that God hears and responds to the urgent, unfiltered cries of His servants.</w:t>
      </w:r>
    </w:p>
    <w:p w14:paraId="7B147DF6" w14:textId="77777777" w:rsidR="00A032AE" w:rsidRDefault="00A032AE"/>
    <w:p w14:paraId="691404B8" w14:textId="77777777" w:rsidR="00A032AE" w:rsidRDefault="00A032AE">
      <w:r w:rsidRPr="00A032AE">
        <w:rPr>
          <w:b/>
        </w:rPr>
        <w:t>Full Study:</w:t>
      </w:r>
    </w:p>
    <w:p w14:paraId="3E5DF62B" w14:textId="77777777" w:rsidR="00A032AE" w:rsidRDefault="00A032AE"/>
    <w:p w14:paraId="2BA76812" w14:textId="77777777" w:rsidR="00A032AE" w:rsidRPr="00A032AE" w:rsidRDefault="00A032AE">
      <w:pPr>
        <w:rPr>
          <w:b/>
        </w:rPr>
      </w:pPr>
      <w:r w:rsidRPr="00A032AE">
        <w:rPr>
          <w:b/>
        </w:rPr>
        <w:t>1. Word Picture / Background</w:t>
      </w:r>
    </w:p>
    <w:p w14:paraId="143CB73B" w14:textId="77777777" w:rsidR="00A032AE" w:rsidRDefault="00A032AE">
      <w:r>
        <w:t>In the ancient Near East, crying out (tsa'aq) carried both visceral physical and formal legal connotations. Physically, it is an onomatopoeic word, sounding like a sharp, agonizing shriek or a sudden yell of terror. Legally and socially, it was the formal outcry of an oppressed individual appealing to a higher authority, such as a king or judge, when they had no other recourse. It represents the sound of the helpless protesting injustice or begging for rescue when they are completely powerless to save themselves.</w:t>
      </w:r>
    </w:p>
    <w:p w14:paraId="651D239D" w14:textId="77777777" w:rsidR="00A032AE" w:rsidRDefault="00A032AE"/>
    <w:p w14:paraId="66BAC03A" w14:textId="77777777" w:rsidR="00A032AE" w:rsidRPr="00A032AE" w:rsidRDefault="00A032AE">
      <w:pPr>
        <w:rPr>
          <w:b/>
        </w:rPr>
      </w:pPr>
      <w:r w:rsidRPr="00A032AE">
        <w:rPr>
          <w:b/>
        </w:rPr>
        <w:t>2. Meaning / Lexical Definition</w:t>
      </w:r>
    </w:p>
    <w:p w14:paraId="24010EF4" w14:textId="77777777" w:rsidR="00A032AE" w:rsidRDefault="00A032AE">
      <w:r>
        <w:t>The verb tsa'aq means to cry out, shriek, or call aloud for help. The semantic range includes:</w:t>
      </w:r>
    </w:p>
    <w:p w14:paraId="4F6906D2" w14:textId="77777777" w:rsidR="00A032AE" w:rsidRDefault="00A032AE">
      <w:r>
        <w:t>• To cry out in pain, sorrow, or physical distress.</w:t>
      </w:r>
    </w:p>
    <w:p w14:paraId="6D4C2BDD" w14:textId="77777777" w:rsidR="00A032AE" w:rsidRDefault="00A032AE">
      <w:r>
        <w:t>• To make a formal appeal for justice or deliverance from oppression.</w:t>
      </w:r>
    </w:p>
    <w:p w14:paraId="706929A0" w14:textId="77777777" w:rsidR="00A032AE" w:rsidRDefault="00A032AE">
      <w:r>
        <w:t>• To summon an assembly or gather troops by a loud call.</w:t>
      </w:r>
    </w:p>
    <w:p w14:paraId="33B4C818" w14:textId="77777777" w:rsidR="00A032AE" w:rsidRDefault="00A032AE">
      <w:r>
        <w:t>In its primary theological usage, it refers to the urgent, vocalized prayer of a believer directed toward God in a time of crisis.</w:t>
      </w:r>
    </w:p>
    <w:p w14:paraId="25B85EA1" w14:textId="77777777" w:rsidR="00A032AE" w:rsidRDefault="00A032AE"/>
    <w:p w14:paraId="4E2E71D4" w14:textId="77777777" w:rsidR="00A032AE" w:rsidRPr="00A032AE" w:rsidRDefault="00A032AE">
      <w:pPr>
        <w:rPr>
          <w:b/>
        </w:rPr>
      </w:pPr>
      <w:r w:rsidRPr="00A032AE">
        <w:rPr>
          <w:b/>
        </w:rPr>
        <w:t>3. Usage and Word Pictures</w:t>
      </w:r>
    </w:p>
    <w:p w14:paraId="180D9BF4" w14:textId="77777777" w:rsidR="00A032AE" w:rsidRDefault="00A032AE">
      <w:r>
        <w:t>The Old Testament employs tsa'aq to paint vivid pictures of desperate situations:</w:t>
      </w:r>
    </w:p>
    <w:p w14:paraId="087FBEB8" w14:textId="77777777" w:rsidR="00A032AE" w:rsidRDefault="00A032AE">
      <w:r>
        <w:t>• Abel's blood "cries out" from the ground in Genesis 4:10, serving as a vocal witness demanding divine justice for murder.</w:t>
      </w:r>
    </w:p>
    <w:p w14:paraId="2EB3EE5A" w14:textId="77777777" w:rsidR="00A032AE" w:rsidRDefault="00A032AE">
      <w:r>
        <w:t>• The Israelites in Egypt "cried out" under the whip of their taskmasters, a cry that bypassed Pharaoh and reached the ears of God.</w:t>
      </w:r>
    </w:p>
    <w:p w14:paraId="6056B354" w14:textId="77777777" w:rsidR="00A032AE" w:rsidRDefault="00A032AE">
      <w:r>
        <w:t>• It is the desperate shout of people trapped by an enemy, facing starvation, or encountering sudden, fatal danger.</w:t>
      </w:r>
    </w:p>
    <w:p w14:paraId="714800A7" w14:textId="77777777" w:rsidR="00A032AE" w:rsidRDefault="00A032AE">
      <w:r>
        <w:t>The term conveys that the cry is so intense it cannot be suppressed; it must burst forth vocally.</w:t>
      </w:r>
    </w:p>
    <w:p w14:paraId="35C97200" w14:textId="77777777" w:rsidR="00A032AE" w:rsidRDefault="00A032AE"/>
    <w:p w14:paraId="5A76545C" w14:textId="77777777" w:rsidR="00A032AE" w:rsidRPr="00A032AE" w:rsidRDefault="00A032AE">
      <w:pPr>
        <w:rPr>
          <w:b/>
        </w:rPr>
      </w:pPr>
      <w:r w:rsidRPr="00A032AE">
        <w:rPr>
          <w:b/>
        </w:rPr>
        <w:t>4. Theological Implications</w:t>
      </w:r>
    </w:p>
    <w:p w14:paraId="4D02BE24" w14:textId="77777777" w:rsidR="00A032AE" w:rsidRDefault="00A032AE">
      <w:r>
        <w:t>Theologically, tsa'aq is intimately connected to the character of Yahweh as a compassionate Judge and Deliverer. Scripture repeatedly demonstrates that God is highly sensitive to the tsa'aq of the afflicted. When the powerless cry out, God is relationally moved to act. This word reveals that God does not demand polished, formal liturgies in times of crisis; He responds to the raw, unfiltered, and desperate shrieks of His people. The cry of the needy is the catalyst that triggers God's saving power.</w:t>
      </w:r>
    </w:p>
    <w:p w14:paraId="65BF598D" w14:textId="77777777" w:rsidR="00A032AE" w:rsidRDefault="00A032AE"/>
    <w:p w14:paraId="111F818A" w14:textId="77777777" w:rsidR="00A032AE" w:rsidRPr="00A032AE" w:rsidRDefault="00A032AE">
      <w:pPr>
        <w:rPr>
          <w:b/>
        </w:rPr>
      </w:pPr>
      <w:r w:rsidRPr="00A032AE">
        <w:rPr>
          <w:b/>
        </w:rPr>
        <w:t>5. Contextual Nuance in the Passage</w:t>
      </w:r>
    </w:p>
    <w:p w14:paraId="220D2D21" w14:textId="77777777" w:rsidR="00A032AE" w:rsidRDefault="00A032AE">
      <w:r>
        <w:t>In Exodus 17:4, the wilderness pressure has reached a boiling point. The Israelites are desperately thirsty, murmuring against Moses, and "almost ready to stone" him. Moses is completely out of human options. His use of tsa'aq indicates that his prayer was not quiet or contemplative, but a loud, distressed call for immediate divine intervention. It reveals Moses' vulnerability—he is terrified, overwhelmed, and entirely dependent on God to preserve his life and resolve the crisis. God's immediate response with the provision of water from the rock at Horeb answers this raw outcry.</w:t>
      </w:r>
    </w:p>
    <w:p w14:paraId="1A62D836" w14:textId="77777777" w:rsidR="00A032AE" w:rsidRDefault="00A032AE"/>
    <w:p w14:paraId="65740C1B" w14:textId="77777777" w:rsidR="00A032AE" w:rsidRPr="00A032AE" w:rsidRDefault="00A032AE">
      <w:pPr>
        <w:rPr>
          <w:b/>
        </w:rPr>
      </w:pPr>
      <w:r w:rsidRPr="00A032AE">
        <w:rPr>
          <w:b/>
        </w:rPr>
        <w:t>6. Key Uses in Other Verses (NKJV)</w:t>
      </w:r>
    </w:p>
    <w:p w14:paraId="3F735E9C" w14:textId="77777777" w:rsidR="00A032AE" w:rsidRDefault="00A032AE">
      <w:r>
        <w:t>• Genesis 4:10 – "And He said, 'What have you done? The voice of your brother's blood cries out to Me from the ground.'"</w:t>
      </w:r>
    </w:p>
    <w:p w14:paraId="197F553A" w14:textId="77777777" w:rsidR="00A032AE" w:rsidRDefault="00A032AE">
      <w:r>
        <w:t>• Exodus 14:15 – "And the LORD said to Moses, 'Why do you cry to Me? Tell the children of Israel to go forward.'"</w:t>
      </w:r>
    </w:p>
    <w:p w14:paraId="14DAEB19" w14:textId="77777777" w:rsidR="00A032AE" w:rsidRDefault="00A032AE">
      <w:r>
        <w:t>• Exodus 15:25 – "So he cried out to the LORD, and the LORD showed him a tree..."</w:t>
      </w:r>
    </w:p>
    <w:p w14:paraId="35F3266A" w14:textId="77777777" w:rsidR="00A032AE" w:rsidRDefault="00A032AE">
      <w:r>
        <w:t>• Judges 4:3 – "And the children of Israel cried out to the LORD; for twenty years..."</w:t>
      </w:r>
    </w:p>
    <w:p w14:paraId="63A14F27" w14:textId="77777777" w:rsidR="00A032AE" w:rsidRDefault="00A032AE">
      <w:r>
        <w:t>• Psalm 107:6 – "Then they cried out to the LORD in their trouble, And He delivered them out of their distresses."</w:t>
      </w:r>
    </w:p>
    <w:p w14:paraId="7E2E967E" w14:textId="77777777" w:rsidR="00A032AE" w:rsidRDefault="00A032AE"/>
    <w:p w14:paraId="10E69DEF" w14:textId="77777777" w:rsidR="00A032AE" w:rsidRPr="00A032AE" w:rsidRDefault="00A032AE">
      <w:pPr>
        <w:rPr>
          <w:b/>
        </w:rPr>
      </w:pPr>
      <w:r w:rsidRPr="00A032AE">
        <w:rPr>
          <w:b/>
        </w:rPr>
        <w:t>7. Other Relevant Insights</w:t>
      </w:r>
    </w:p>
    <w:p w14:paraId="16E519AF" w14:textId="77777777" w:rsidR="00A032AE" w:rsidRDefault="00A032AE">
      <w:r>
        <w:t>A closely related synonym is za'aq (H2199), which is virtually identical in meaning and usage. The slight phonetic variation between the "ts" sound of tsa'aq and the "z" sound of za'aq demonstrates the linguistic flexibility of Hebrew in capturing the raw, piercing sound of a human scream. In many manuscripts, these two roots are used interchangeably, both emphasizing that when human strength ends, the voice must rise.</w:t>
      </w:r>
    </w:p>
    <w:p w14:paraId="03B39E87" w14:textId="77777777" w:rsidR="00A032AE" w:rsidRDefault="00A032AE"/>
    <w:p w14:paraId="2AB5C8D6" w14:textId="77777777" w:rsidR="00A032AE" w:rsidRPr="00A032AE" w:rsidRDefault="00A032AE">
      <w:pPr>
        <w:rPr>
          <w:b/>
        </w:rPr>
      </w:pPr>
      <w:r w:rsidRPr="00A032AE">
        <w:rPr>
          <w:b/>
        </w:rPr>
        <w:t>8. References</w:t>
      </w:r>
    </w:p>
    <w:p w14:paraId="1609E2BC" w14:textId="77777777" w:rsidR="00A032AE" w:rsidRDefault="00A032AE">
      <w:r>
        <w:t>• Brown-Driver-Briggs Hebrew and English Lexicon</w:t>
      </w:r>
    </w:p>
    <w:p w14:paraId="407AE0F5" w14:textId="77777777" w:rsidR="00A032AE" w:rsidRDefault="00A032AE">
      <w:r>
        <w:t>• Theological Wordbook of the Old Testament</w:t>
      </w:r>
    </w:p>
    <w:p w14:paraId="4EE705F6" w14:textId="77777777" w:rsidR="00A032AE" w:rsidRDefault="00A032AE">
      <w:r>
        <w:t>• Hebrew and Aramaic Lexicon of the Old Testament</w:t>
      </w:r>
    </w:p>
    <w:p w14:paraId="195C96B2" w14:textId="77777777" w:rsidR="00A032AE" w:rsidRDefault="00A032AE">
      <w:r>
        <w:t>• Vine's Complete Expository Dictionary of Old and New Testament Words</w:t>
      </w:r>
    </w:p>
    <w:p w14:paraId="6F099382" w14:textId="0373CA30" w:rsidR="004C5552" w:rsidRDefault="00A032AE">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32AE"/>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FF818"/>
  <w15:chartTrackingRefBased/>
  <w15:docId w15:val="{BD835229-290B-4D78-835F-56CDF6B84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3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3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2AE"/>
    <w:rPr>
      <w:rFonts w:eastAsiaTheme="majorEastAsia" w:cstheme="majorBidi"/>
      <w:color w:val="272727" w:themeColor="text1" w:themeTint="D8"/>
    </w:rPr>
  </w:style>
  <w:style w:type="paragraph" w:styleId="Title">
    <w:name w:val="Title"/>
    <w:basedOn w:val="Normal"/>
    <w:next w:val="Normal"/>
    <w:link w:val="TitleChar"/>
    <w:uiPriority w:val="10"/>
    <w:qFormat/>
    <w:rsid w:val="00A03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2AE"/>
    <w:pPr>
      <w:spacing w:before="160"/>
      <w:jc w:val="center"/>
    </w:pPr>
    <w:rPr>
      <w:i/>
      <w:iCs/>
      <w:color w:val="404040" w:themeColor="text1" w:themeTint="BF"/>
    </w:rPr>
  </w:style>
  <w:style w:type="character" w:customStyle="1" w:styleId="QuoteChar">
    <w:name w:val="Quote Char"/>
    <w:basedOn w:val="DefaultParagraphFont"/>
    <w:link w:val="Quote"/>
    <w:uiPriority w:val="29"/>
    <w:rsid w:val="00A032AE"/>
    <w:rPr>
      <w:i/>
      <w:iCs/>
      <w:color w:val="404040" w:themeColor="text1" w:themeTint="BF"/>
    </w:rPr>
  </w:style>
  <w:style w:type="paragraph" w:styleId="ListParagraph">
    <w:name w:val="List Paragraph"/>
    <w:basedOn w:val="Normal"/>
    <w:uiPriority w:val="34"/>
    <w:qFormat/>
    <w:rsid w:val="00A032AE"/>
    <w:pPr>
      <w:ind w:left="720"/>
      <w:contextualSpacing/>
    </w:pPr>
  </w:style>
  <w:style w:type="character" w:styleId="IntenseEmphasis">
    <w:name w:val="Intense Emphasis"/>
    <w:basedOn w:val="DefaultParagraphFont"/>
    <w:uiPriority w:val="21"/>
    <w:qFormat/>
    <w:rsid w:val="00A032AE"/>
    <w:rPr>
      <w:i/>
      <w:iCs/>
      <w:color w:val="2E74B5" w:themeColor="accent1" w:themeShade="BF"/>
    </w:rPr>
  </w:style>
  <w:style w:type="paragraph" w:styleId="IntenseQuote">
    <w:name w:val="Intense Quote"/>
    <w:basedOn w:val="Normal"/>
    <w:next w:val="Normal"/>
    <w:link w:val="IntenseQuoteChar"/>
    <w:uiPriority w:val="30"/>
    <w:qFormat/>
    <w:rsid w:val="00A032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32AE"/>
    <w:rPr>
      <w:i/>
      <w:iCs/>
      <w:color w:val="2E74B5" w:themeColor="accent1" w:themeShade="BF"/>
    </w:rPr>
  </w:style>
  <w:style w:type="character" w:styleId="IntenseReference">
    <w:name w:val="Intense Reference"/>
    <w:basedOn w:val="DefaultParagraphFont"/>
    <w:uiPriority w:val="32"/>
    <w:qFormat/>
    <w:rsid w:val="00A032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687</Words>
  <Characters>3918</Characters>
  <Application>Microsoft Office Word</Application>
  <DocSecurity>0</DocSecurity>
  <Lines>32</Lines>
  <Paragraphs>9</Paragraphs>
  <ScaleCrop>false</ScaleCrop>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