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AC47" w14:textId="77777777" w:rsidR="008075D3" w:rsidRPr="008075D3" w:rsidRDefault="008075D3">
      <w:pPr>
        <w:rPr>
          <w:b/>
        </w:rPr>
      </w:pPr>
      <w:r w:rsidRPr="008075D3">
        <w:rPr>
          <w:b/>
        </w:rPr>
        <w:t>INQUIRE - ( darash , Strong's H1875 )</w:t>
      </w:r>
    </w:p>
    <w:p w14:paraId="7E1C325D" w14:textId="77777777" w:rsidR="008075D3" w:rsidRDefault="008075D3">
      <w:r w:rsidRPr="008075D3">
        <w:rPr>
          <w:b/>
        </w:rPr>
        <w:t>Summary:</w:t>
      </w:r>
    </w:p>
    <w:p w14:paraId="4B165439" w14:textId="77777777" w:rsidR="008075D3" w:rsidRDefault="008075D3">
      <w:r>
        <w:t>In Exodus 18:15, "inquire" translates the Hebrew verb darash, which fundamentally means to seek, search out, or consult. When the people of Israel come to Moses to "inquire of God," they are not merely asking questions; they are seeking divine direction, legal decisions, and spiritual clarity for their daily lives. The word reflects an active, intentional pursuit of God's will and truth, demonstrating that the community viewed Moses as the primary mediator who could discover and declare the mind of God in their specific circumstances.</w:t>
      </w:r>
    </w:p>
    <w:p w14:paraId="3DE036C9" w14:textId="77777777" w:rsidR="008075D3" w:rsidRDefault="008075D3"/>
    <w:p w14:paraId="432034F9" w14:textId="77777777" w:rsidR="008075D3" w:rsidRDefault="008075D3">
      <w:r w:rsidRPr="008075D3">
        <w:rPr>
          <w:b/>
        </w:rPr>
        <w:t>Full Study:</w:t>
      </w:r>
    </w:p>
    <w:p w14:paraId="32772B19" w14:textId="77777777" w:rsidR="008075D3" w:rsidRDefault="008075D3"/>
    <w:p w14:paraId="12B8D135" w14:textId="77777777" w:rsidR="008075D3" w:rsidRPr="008075D3" w:rsidRDefault="008075D3">
      <w:pPr>
        <w:rPr>
          <w:b/>
        </w:rPr>
      </w:pPr>
      <w:r w:rsidRPr="008075D3">
        <w:rPr>
          <w:b/>
        </w:rPr>
        <w:t>1. Word Picture / Background</w:t>
      </w:r>
    </w:p>
    <w:p w14:paraId="382BA28F" w14:textId="77777777" w:rsidR="008075D3" w:rsidRDefault="008075D3">
      <w:r>
        <w:t>The Hebrew verb darash carries the physical concept of stepping, treading, or beating a path to a specific destination. It implies a frequenting of a place or a diligent, physical search. Historically, this root developed from the physical action of treading a path toward a sanctuary, altar, or prophet's dwelling to the mental and spiritual action of seeking information, counsel, or a relationship with God. The word picture is one of active, intentional movement toward a source of truth, rather than passive waiting. It depicts a seeker who is willing to exert effort to find direction.</w:t>
      </w:r>
    </w:p>
    <w:p w14:paraId="3958F2D6" w14:textId="77777777" w:rsidR="008075D3" w:rsidRDefault="008075D3"/>
    <w:p w14:paraId="62472449" w14:textId="77777777" w:rsidR="008075D3" w:rsidRPr="008075D3" w:rsidRDefault="008075D3">
      <w:pPr>
        <w:rPr>
          <w:b/>
        </w:rPr>
      </w:pPr>
      <w:r w:rsidRPr="008075D3">
        <w:rPr>
          <w:b/>
        </w:rPr>
        <w:t>2. Meaning / Lexical Definition</w:t>
      </w:r>
    </w:p>
    <w:p w14:paraId="15B9D037" w14:textId="77777777" w:rsidR="008075D3" w:rsidRDefault="008075D3">
      <w:r>
        <w:t>The verb darash means to seek with care, inquire, require, or demand. In the Old Testament, its semantic range includes:</w:t>
      </w:r>
    </w:p>
    <w:p w14:paraId="7B86D094" w14:textId="77777777" w:rsidR="008075D3" w:rsidRDefault="008075D3">
      <w:r>
        <w:t>• Seeking or inquiring after information, such as asking for a divine oracle.</w:t>
      </w:r>
    </w:p>
    <w:p w14:paraId="613F253A" w14:textId="77777777" w:rsidR="008075D3" w:rsidRDefault="008075D3">
      <w:r>
        <w:t>• Consulting a deity or a prophetic representative.</w:t>
      </w:r>
    </w:p>
    <w:p w14:paraId="15AD6E71" w14:textId="77777777" w:rsidR="008075D3" w:rsidRDefault="008075D3">
      <w:r>
        <w:t>• Searching out a matter judicially to investigate or examine evidence.</w:t>
      </w:r>
    </w:p>
    <w:p w14:paraId="7EFB8610" w14:textId="77777777" w:rsidR="008075D3" w:rsidRDefault="008075D3">
      <w:r>
        <w:t>• Demanding accountability or requiring avenging, such as requiring blood for a crime.</w:t>
      </w:r>
    </w:p>
    <w:p w14:paraId="157EEE72" w14:textId="77777777" w:rsidR="008075D3" w:rsidRDefault="008075D3">
      <w:r>
        <w:t>• Seeking God Himself in worship, prayer, and covenant obedience.</w:t>
      </w:r>
    </w:p>
    <w:p w14:paraId="2EE32271" w14:textId="77777777" w:rsidR="008075D3" w:rsidRDefault="008075D3">
      <w:r>
        <w:lastRenderedPageBreak/>
        <w:t>In Exodus 18:15, the grammatical form is the Qal infinitive construct (lidrosh), functioning as the purposeful action of the people coming to Moses to seek out God's judgment and will.</w:t>
      </w:r>
    </w:p>
    <w:p w14:paraId="3E8ADD3A" w14:textId="77777777" w:rsidR="008075D3" w:rsidRDefault="008075D3"/>
    <w:p w14:paraId="253CBF83" w14:textId="77777777" w:rsidR="008075D3" w:rsidRPr="008075D3" w:rsidRDefault="008075D3">
      <w:pPr>
        <w:rPr>
          <w:b/>
        </w:rPr>
      </w:pPr>
      <w:r w:rsidRPr="008075D3">
        <w:rPr>
          <w:b/>
        </w:rPr>
        <w:t>3. Usage and Word Pictures</w:t>
      </w:r>
    </w:p>
    <w:p w14:paraId="0351A87C" w14:textId="77777777" w:rsidR="008075D3" w:rsidRDefault="008075D3">
      <w:r>
        <w:t>The verb darash is used extensively to describe several key actions throughout the Old Testament:</w:t>
      </w:r>
    </w:p>
    <w:p w14:paraId="54C36854" w14:textId="77777777" w:rsidR="008075D3" w:rsidRDefault="008075D3">
      <w:r>
        <w:t>• Seeking God's Counsel: People "inquired" of the Lord through prophets during times of national crisis, illness, or major decisions.</w:t>
      </w:r>
    </w:p>
    <w:p w14:paraId="26296A55" w14:textId="77777777" w:rsidR="008075D3" w:rsidRDefault="008075D3">
      <w:r>
        <w:t>• Investigation: It is used in judicial contexts to describe a thorough investigation of a crime or rumor.</w:t>
      </w:r>
    </w:p>
    <w:p w14:paraId="4994B625" w14:textId="77777777" w:rsidR="008075D3" w:rsidRDefault="008075D3">
      <w:r>
        <w:t>• Care and Concern: It describes God's ongoing care for the land of Israel, a land which the Lord "cares for" or "seeks after."</w:t>
      </w:r>
    </w:p>
    <w:p w14:paraId="02208F6C" w14:textId="77777777" w:rsidR="008075D3" w:rsidRDefault="008075D3">
      <w:r>
        <w:t>The word picture of darash contrasts with baqash (another Hebrew word for "seek"). While baqash focuses more on finding a lost object or desiring a person's presence, darash often implies a deeper, more intellectual, or investigative seeking, often involving study, inquiry, or demanding a response.</w:t>
      </w:r>
    </w:p>
    <w:p w14:paraId="21A95793" w14:textId="77777777" w:rsidR="008075D3" w:rsidRDefault="008075D3"/>
    <w:p w14:paraId="7B7B8031" w14:textId="77777777" w:rsidR="008075D3" w:rsidRPr="008075D3" w:rsidRDefault="008075D3">
      <w:pPr>
        <w:rPr>
          <w:b/>
        </w:rPr>
      </w:pPr>
      <w:r w:rsidRPr="008075D3">
        <w:rPr>
          <w:b/>
        </w:rPr>
        <w:t>4. Theological Implications</w:t>
      </w:r>
    </w:p>
    <w:p w14:paraId="7704AEFD" w14:textId="77777777" w:rsidR="008075D3" w:rsidRDefault="008075D3">
      <w:r>
        <w:t>Theological inquiry (darash) is central to the covenant relationship between Yahweh and Israel. To darash Yahweh is the opposite of seeking false gods, mediums, or idols. Seeking God through His designated mediator or His Word is a declaration of allegiance and trust. It recognizes God as the ultimate source of truth, law, and moral order. When Israel failed to darash the Lord, it led to spiritual decline and judgment. Conversely, seeking the Lord is equated with finding life, blessing, and restoration. This word eventually gave rise to the Jewish term midrash, which refers to a textual exposition or deep study of Scripture, highlighting that seeking God is intimately connected to studying His revealed truth.</w:t>
      </w:r>
    </w:p>
    <w:p w14:paraId="444699BB" w14:textId="77777777" w:rsidR="008075D3" w:rsidRDefault="008075D3"/>
    <w:p w14:paraId="69F6D351" w14:textId="77777777" w:rsidR="008075D3" w:rsidRPr="008075D3" w:rsidRDefault="008075D3">
      <w:pPr>
        <w:rPr>
          <w:b/>
        </w:rPr>
      </w:pPr>
      <w:r w:rsidRPr="008075D3">
        <w:rPr>
          <w:b/>
        </w:rPr>
        <w:t>5. Contextual Nuance in the Passage</w:t>
      </w:r>
    </w:p>
    <w:p w14:paraId="17667A6C" w14:textId="77777777" w:rsidR="008075D3" w:rsidRDefault="008075D3">
      <w:r>
        <w:t xml:space="preserve">In Exodus 18:15, Moses's father-in-law, Jethro, observes Moses sitting from morning till evening to judge the people. When asked why he does this alone, Moses explains that the people come to him "to inquire of God." In this wilderness context, "inquiring of God" </w:t>
      </w:r>
      <w:r>
        <w:lastRenderedPageBreak/>
        <w:t>meant bringing civil disputes, personal conflicts, and difficult decisions to Moses so that he could consult Yahweh and make a divine ruling. Moses served as the mouthpiece of God, translating God's character and laws into concrete decisions for daily life. The context reveals that inquiring of God was an exhausting, centralized process that Jethro rightly advised Moses to decentralize by appointing capable leaders, showing that while the inquiry itself was holy, the administration of it needed wisdom.</w:t>
      </w:r>
    </w:p>
    <w:p w14:paraId="4FFE4AA5" w14:textId="77777777" w:rsidR="008075D3" w:rsidRDefault="008075D3"/>
    <w:p w14:paraId="4DE48035" w14:textId="77777777" w:rsidR="008075D3" w:rsidRPr="008075D3" w:rsidRDefault="008075D3">
      <w:pPr>
        <w:rPr>
          <w:b/>
        </w:rPr>
      </w:pPr>
      <w:r w:rsidRPr="008075D3">
        <w:rPr>
          <w:b/>
        </w:rPr>
        <w:t>6. Key Uses in Other Verses (NKJV)</w:t>
      </w:r>
    </w:p>
    <w:p w14:paraId="584248B6" w14:textId="77777777" w:rsidR="008075D3" w:rsidRDefault="008075D3">
      <w:r>
        <w:t>• Genesis 25:22 - "But the children struggled together within her; and she said, 'If all is well, why am I like this?' So she went to inquire of the Lord."</w:t>
      </w:r>
    </w:p>
    <w:p w14:paraId="6323960F" w14:textId="77777777" w:rsidR="008075D3" w:rsidRDefault="008075D3">
      <w:r>
        <w:t>• Deuteronomy 13:14 - "then you shall inquire, search out, and ask diligently."</w:t>
      </w:r>
    </w:p>
    <w:p w14:paraId="25A1C084" w14:textId="77777777" w:rsidR="008075D3" w:rsidRDefault="008075D3">
      <w:r>
        <w:t>• 1 Kings 22:5 - "Also Jehoshaphat said to the king of Israel, 'Please inquire for the word of the Lord today.'"</w:t>
      </w:r>
    </w:p>
    <w:p w14:paraId="02BA30CC" w14:textId="77777777" w:rsidR="008075D3" w:rsidRDefault="008075D3">
      <w:r>
        <w:t>• 1 Chronicles 28:9 - "If you seek Him, He will be found by you; but if you forsake Him, He will cast you off forever."</w:t>
      </w:r>
    </w:p>
    <w:p w14:paraId="32FE5E99" w14:textId="77777777" w:rsidR="008075D3" w:rsidRDefault="008075D3">
      <w:r>
        <w:t>• Amos 5:4 - "For thus says the Lord to the house of Israel: 'Seek Me and live.'"</w:t>
      </w:r>
    </w:p>
    <w:p w14:paraId="39DEA6C8" w14:textId="77777777" w:rsidR="008075D3" w:rsidRDefault="008075D3"/>
    <w:p w14:paraId="00BC885B" w14:textId="77777777" w:rsidR="008075D3" w:rsidRPr="008075D3" w:rsidRDefault="008075D3">
      <w:pPr>
        <w:rPr>
          <w:b/>
        </w:rPr>
      </w:pPr>
      <w:r w:rsidRPr="008075D3">
        <w:rPr>
          <w:b/>
        </w:rPr>
        <w:t>7. Other Relevant Insights</w:t>
      </w:r>
    </w:p>
    <w:p w14:paraId="68348DA8" w14:textId="77777777" w:rsidR="008075D3" w:rsidRDefault="008075D3">
      <w:r>
        <w:t>• The Septuagint translates darash in Exodus 18:15 using the Greek verb ekzetesai (from ekzeteo), which means to seek out, require, or demand. This Greek term intensifies the idea of seeking, suggesting a vigorous, earnest search for God's judgment.</w:t>
      </w:r>
    </w:p>
    <w:p w14:paraId="66DF2877" w14:textId="77777777" w:rsidR="008075D3" w:rsidRDefault="008075D3">
      <w:r>
        <w:t>• The transition from inquiring of a prophet (like Moses) to inquiring of the written Law of God is a major trajectory in Old Testament history. By the time of Ezra, darash was used to describe preparing one's heart to "seek [study] the Law of the Lord" (Ezra 7:10).</w:t>
      </w:r>
    </w:p>
    <w:p w14:paraId="62A26B8D" w14:textId="77777777" w:rsidR="008075D3" w:rsidRDefault="008075D3"/>
    <w:p w14:paraId="34F9FDC6" w14:textId="77777777" w:rsidR="008075D3" w:rsidRPr="008075D3" w:rsidRDefault="008075D3">
      <w:pPr>
        <w:rPr>
          <w:b/>
        </w:rPr>
      </w:pPr>
      <w:r w:rsidRPr="008075D3">
        <w:rPr>
          <w:b/>
        </w:rPr>
        <w:t>8. References</w:t>
      </w:r>
    </w:p>
    <w:p w14:paraId="3293E273" w14:textId="77777777" w:rsidR="008075D3" w:rsidRDefault="008075D3">
      <w:r>
        <w:t>• Brown, Francis, S.R. Driver, and Charles A. Briggs. The Brown-Driver-Briggs Hebrew and English Lexicon.</w:t>
      </w:r>
    </w:p>
    <w:p w14:paraId="31BBDBF2" w14:textId="77777777" w:rsidR="008075D3" w:rsidRDefault="008075D3">
      <w:r>
        <w:t>• Harris, R. Laird, Gleason L. Archer Jr., and Bruce K. Waltke. Theological Wordbook of the Old Testament.</w:t>
      </w:r>
    </w:p>
    <w:p w14:paraId="691E328A" w14:textId="77777777" w:rsidR="008075D3" w:rsidRDefault="008075D3">
      <w:r>
        <w:lastRenderedPageBreak/>
        <w:t>• Botterweck, G. Johannes, and Helmer Ringgren. Theological Dictionary of the Old Testament.</w:t>
      </w:r>
    </w:p>
    <w:p w14:paraId="17A0EEBA" w14:textId="77777777" w:rsidR="008075D3" w:rsidRDefault="008075D3">
      <w:r>
        <w:t>• VanGemeren, Willem A. New International Dictionary of Old Testament Theology and Exegesis.</w:t>
      </w:r>
    </w:p>
    <w:p w14:paraId="787C9779" w14:textId="70834270" w:rsidR="004C5552" w:rsidRDefault="008075D3">
      <w:r>
        <w:t>• Koehler, Ludwig, and Walter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075D3"/>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68700"/>
  <w15:chartTrackingRefBased/>
  <w15:docId w15:val="{9F652DEC-F29B-41D3-91DB-B3BE7754C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7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7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5D3"/>
    <w:rPr>
      <w:rFonts w:eastAsiaTheme="majorEastAsia" w:cstheme="majorBidi"/>
      <w:color w:val="272727" w:themeColor="text1" w:themeTint="D8"/>
    </w:rPr>
  </w:style>
  <w:style w:type="paragraph" w:styleId="Title">
    <w:name w:val="Title"/>
    <w:basedOn w:val="Normal"/>
    <w:next w:val="Normal"/>
    <w:link w:val="TitleChar"/>
    <w:uiPriority w:val="10"/>
    <w:qFormat/>
    <w:rsid w:val="00807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5D3"/>
    <w:pPr>
      <w:spacing w:before="160"/>
      <w:jc w:val="center"/>
    </w:pPr>
    <w:rPr>
      <w:i/>
      <w:iCs/>
      <w:color w:val="404040" w:themeColor="text1" w:themeTint="BF"/>
    </w:rPr>
  </w:style>
  <w:style w:type="character" w:customStyle="1" w:styleId="QuoteChar">
    <w:name w:val="Quote Char"/>
    <w:basedOn w:val="DefaultParagraphFont"/>
    <w:link w:val="Quote"/>
    <w:uiPriority w:val="29"/>
    <w:rsid w:val="008075D3"/>
    <w:rPr>
      <w:i/>
      <w:iCs/>
      <w:color w:val="404040" w:themeColor="text1" w:themeTint="BF"/>
    </w:rPr>
  </w:style>
  <w:style w:type="paragraph" w:styleId="ListParagraph">
    <w:name w:val="List Paragraph"/>
    <w:basedOn w:val="Normal"/>
    <w:uiPriority w:val="34"/>
    <w:qFormat/>
    <w:rsid w:val="008075D3"/>
    <w:pPr>
      <w:ind w:left="720"/>
      <w:contextualSpacing/>
    </w:pPr>
  </w:style>
  <w:style w:type="character" w:styleId="IntenseEmphasis">
    <w:name w:val="Intense Emphasis"/>
    <w:basedOn w:val="DefaultParagraphFont"/>
    <w:uiPriority w:val="21"/>
    <w:qFormat/>
    <w:rsid w:val="008075D3"/>
    <w:rPr>
      <w:i/>
      <w:iCs/>
      <w:color w:val="2E74B5" w:themeColor="accent1" w:themeShade="BF"/>
    </w:rPr>
  </w:style>
  <w:style w:type="paragraph" w:styleId="IntenseQuote">
    <w:name w:val="Intense Quote"/>
    <w:basedOn w:val="Normal"/>
    <w:next w:val="Normal"/>
    <w:link w:val="IntenseQuoteChar"/>
    <w:uiPriority w:val="30"/>
    <w:qFormat/>
    <w:rsid w:val="008075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75D3"/>
    <w:rPr>
      <w:i/>
      <w:iCs/>
      <w:color w:val="2E74B5" w:themeColor="accent1" w:themeShade="BF"/>
    </w:rPr>
  </w:style>
  <w:style w:type="character" w:styleId="IntenseReference">
    <w:name w:val="Intense Reference"/>
    <w:basedOn w:val="DefaultParagraphFont"/>
    <w:uiPriority w:val="32"/>
    <w:qFormat/>
    <w:rsid w:val="008075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882</Words>
  <Characters>5029</Characters>
  <Application>Microsoft Office Word</Application>
  <DocSecurity>0</DocSecurity>
  <Lines>41</Lines>
  <Paragraphs>11</Paragraphs>
  <ScaleCrop>false</ScaleCrop>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2026-08-14T09:49:00Z</dcterms:created>
  <dcterms:modified xsi:type="dcterms:W3CDTF">2026-08-14T09:49:00Z</dcterms:modified>
</cp:coreProperties>
</file>