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DFED" w14:textId="77777777" w:rsidR="002F6022" w:rsidRPr="002F6022" w:rsidRDefault="002F6022">
      <w:pPr>
        <w:rPr>
          <w:b/>
        </w:rPr>
      </w:pPr>
      <w:r w:rsidRPr="002F6022">
        <w:rPr>
          <w:b/>
        </w:rPr>
        <w:t>VOICE - ( qôl , Strong's H6963 )</w:t>
      </w:r>
    </w:p>
    <w:p w14:paraId="4CB5F683" w14:textId="77777777" w:rsidR="002F6022" w:rsidRDefault="002F6022">
      <w:r w:rsidRPr="002F6022">
        <w:rPr>
          <w:b/>
        </w:rPr>
        <w:t>Summary:</w:t>
      </w:r>
    </w:p>
    <w:p w14:paraId="20B9016C" w14:textId="77777777" w:rsidR="002F6022" w:rsidRDefault="002F6022">
      <w:r>
        <w:t>In Exodus 18:19, Jethro counsels Moses to "Listen now to my voice." The Hebrew word qôl denotes a voice, sound, or call. It carries the weight of authoritative instruction, counsel, and command. Hearing the "voice" in Scripture often goes beyond auditory perception to embrace active obedience and internalization. In this specific passage, it marks a critical pivot where Moses, the supreme leader of Israel, receives external, wise counsel to delegate authority, demonstrating that the voice of wisdom can come through God-given human instruments to prevent physical and spiritual burnout.</w:t>
      </w:r>
    </w:p>
    <w:p w14:paraId="4921C1E3" w14:textId="77777777" w:rsidR="002F6022" w:rsidRDefault="002F6022"/>
    <w:p w14:paraId="447E431D" w14:textId="77777777" w:rsidR="002F6022" w:rsidRDefault="002F6022">
      <w:r w:rsidRPr="002F6022">
        <w:rPr>
          <w:b/>
        </w:rPr>
        <w:t>Full Study:</w:t>
      </w:r>
    </w:p>
    <w:p w14:paraId="798837BC" w14:textId="77777777" w:rsidR="002F6022" w:rsidRDefault="002F6022"/>
    <w:p w14:paraId="18344D64" w14:textId="77777777" w:rsidR="002F6022" w:rsidRPr="002F6022" w:rsidRDefault="002F6022">
      <w:pPr>
        <w:rPr>
          <w:b/>
        </w:rPr>
      </w:pPr>
      <w:r w:rsidRPr="002F6022">
        <w:rPr>
          <w:b/>
        </w:rPr>
        <w:t>1. Word Picture / Background</w:t>
      </w:r>
    </w:p>
    <w:p w14:paraId="4846D53F" w14:textId="77777777" w:rsidR="002F6022" w:rsidRDefault="002F6022">
      <w:r>
        <w:t>The Hebrew noun qôl is one of the most frequent words in the Old Testament, occurring over 500 times. Its primary concrete association is with the physical sound produced by the vocal cords, but its etymological roots in Semitic languages point to a gathering or calling out. It is the raw material of communication—the audible expression of an inner reality, whether that reality is human counsel, divine command, or even the sound of thunder and trumpet blasts in nature. The ancient Near Eastern mind did not separate hearing a voice from responding to its content. To "hear a voice" was inherently tied to the posture of the heart, representing either submission or rejection of the one speaking.</w:t>
      </w:r>
    </w:p>
    <w:p w14:paraId="3480EE3F" w14:textId="77777777" w:rsidR="002F6022" w:rsidRDefault="002F6022"/>
    <w:p w14:paraId="3BAA3731" w14:textId="77777777" w:rsidR="002F6022" w:rsidRPr="002F6022" w:rsidRDefault="002F6022">
      <w:pPr>
        <w:rPr>
          <w:b/>
        </w:rPr>
      </w:pPr>
      <w:r w:rsidRPr="002F6022">
        <w:rPr>
          <w:b/>
        </w:rPr>
        <w:t>2. Meaning / Lexical Definition</w:t>
      </w:r>
    </w:p>
    <w:p w14:paraId="7C99E5E7" w14:textId="77777777" w:rsidR="002F6022" w:rsidRDefault="002F6022">
      <w:r>
        <w:t>The word qôl means "voice," "sound," "noise," or "call." It refers to:</w:t>
      </w:r>
    </w:p>
    <w:p w14:paraId="72A7532C" w14:textId="77777777" w:rsidR="002F6022" w:rsidRDefault="002F6022">
      <w:r>
        <w:t>• The human voice in speech, crying out, or singing.</w:t>
      </w:r>
    </w:p>
    <w:p w14:paraId="53A5EEFA" w14:textId="77777777" w:rsidR="002F6022" w:rsidRDefault="002F6022">
      <w:r>
        <w:t>• The divine voice of God, which can be a literal audible sound or a spiritual communication.</w:t>
      </w:r>
    </w:p>
    <w:p w14:paraId="370593A4" w14:textId="77777777" w:rsidR="002F6022" w:rsidRDefault="002F6022">
      <w:r>
        <w:t>• Natural sounds, such as thunder (often called the "voice of the LORD"), water, or musical instruments.</w:t>
      </w:r>
    </w:p>
    <w:p w14:paraId="2E8DEC6A" w14:textId="77777777" w:rsidR="002F6022" w:rsidRDefault="002F6022">
      <w:r>
        <w:t>• In grammatical constructions, "to hear the voice of" (shama' b'qôl) is the standard idiomatic Hebrew expression for "to obey."</w:t>
      </w:r>
    </w:p>
    <w:p w14:paraId="1D1AA52E" w14:textId="77777777" w:rsidR="002F6022" w:rsidRDefault="002F6022"/>
    <w:p w14:paraId="7B144162" w14:textId="77777777" w:rsidR="002F6022" w:rsidRPr="002F6022" w:rsidRDefault="002F6022">
      <w:pPr>
        <w:rPr>
          <w:b/>
        </w:rPr>
      </w:pPr>
      <w:r w:rsidRPr="002F6022">
        <w:rPr>
          <w:b/>
        </w:rPr>
        <w:t>3. Usage and Word Pictures</w:t>
      </w:r>
    </w:p>
    <w:p w14:paraId="22A8B429" w14:textId="77777777" w:rsidR="002F6022" w:rsidRDefault="002F6022">
      <w:r>
        <w:t>Throughout the Hebrew Bible, qôl is used to paint vivid pictures of authority, presence, and responsiveness:</w:t>
      </w:r>
    </w:p>
    <w:p w14:paraId="2CF1C62B" w14:textId="77777777" w:rsidR="002F6022" w:rsidRDefault="002F6022">
      <w:r>
        <w:t>• The sound of God's presence: In Genesis 3:8, Adam and Eve hear the qôl of the LORD walking in the garden. Here, the voice is synonymous with His personal presence.</w:t>
      </w:r>
    </w:p>
    <w:p w14:paraId="5D6319FD" w14:textId="77777777" w:rsidR="002F6022" w:rsidRDefault="002F6022">
      <w:r>
        <w:t>• The cry of blood: In Genesis 4:10, Abel's blood has a qôl that cries out to God from the ground, serving as a legal witness demanding justice.</w:t>
      </w:r>
    </w:p>
    <w:p w14:paraId="2A03A196" w14:textId="77777777" w:rsidR="002F6022" w:rsidRDefault="002F6022">
      <w:r>
        <w:t>• The roar of nature: Psalm 29 repeatedly uses the "voice of the LORD" (qôl Yahweh) to describe thunder, representing God’s supreme power over creation.</w:t>
      </w:r>
    </w:p>
    <w:p w14:paraId="17DC87EF" w14:textId="77777777" w:rsidR="002F6022" w:rsidRDefault="002F6022">
      <w:r>
        <w:t>• The whisper of intimacy: In 1 Kings 19:12, Elijah experiences God not in the wind, earthquake, or fire, but in a "still small voice" (qôl d'mamah daqqah), showing that God's voice can be quiet, intimate, and highly targeted.</w:t>
      </w:r>
    </w:p>
    <w:p w14:paraId="751E4343" w14:textId="77777777" w:rsidR="002F6022" w:rsidRDefault="002F6022"/>
    <w:p w14:paraId="2489D8F4" w14:textId="77777777" w:rsidR="002F6022" w:rsidRPr="002F6022" w:rsidRDefault="002F6022">
      <w:pPr>
        <w:rPr>
          <w:b/>
        </w:rPr>
      </w:pPr>
      <w:r w:rsidRPr="002F6022">
        <w:rPr>
          <w:b/>
        </w:rPr>
        <w:t>4. Theological Implications</w:t>
      </w:r>
    </w:p>
    <w:p w14:paraId="1F5B1657" w14:textId="77777777" w:rsidR="002F6022" w:rsidRDefault="002F6022">
      <w:r>
        <w:t>Theologically, qôl is central to the concept of revelation and covenant. God is a speaking God, and His qôl is the primary instrument of His self-revelation. Unlike the silent idols of the nations, Israel's God speaks, and His people are defined by their response to His voice. Covenant faithfulness is repeatedly summarized as "obeying His voice." Furthermore, the transmission of wisdom and instruction relies heavily on hearing the voice of prophets, sages, and godly counselors. The theological weight of qôl lies in its demand for a response; a voice heard but ignored brings judgment, while a voice heard and obeyed brings life, order, and blessing.</w:t>
      </w:r>
    </w:p>
    <w:p w14:paraId="0DBE205B" w14:textId="77777777" w:rsidR="002F6022" w:rsidRDefault="002F6022"/>
    <w:p w14:paraId="64A2B456" w14:textId="77777777" w:rsidR="002F6022" w:rsidRPr="002F6022" w:rsidRDefault="002F6022">
      <w:pPr>
        <w:rPr>
          <w:b/>
        </w:rPr>
      </w:pPr>
      <w:r w:rsidRPr="002F6022">
        <w:rPr>
          <w:b/>
        </w:rPr>
        <w:t>5. Contextual Nuance in the Passage</w:t>
      </w:r>
    </w:p>
    <w:p w14:paraId="2F4C6F7C" w14:textId="77777777" w:rsidR="002F6022" w:rsidRDefault="002F6022">
      <w:r>
        <w:t>In Exodus 18:19, Jethro, Moses’ father-in-law, tells Moses, "Listen now to my voice; I will give you counsel..." Here, qôl represents human wisdom aligned with divine order. Moses was wearing himself out trying to judge the entire nation alone. Jethro's "voice" is not just friendly advice; it is a structured, godly appeal to Moses' humility. The immediate context shows that even the mediator of the covenant—the one who heard God’s voice face-to-face—must be willing to listen to the voice of human wisdom and administrative counsel. The phrase "Listen to my voice" (shema' b'qolî) is the exact phrasing used elsewhere for obeying God. In this context, it highlights that God sometimes speaks His wisdom and guides His leaders through the humble, practical voices of mature and caring observers.</w:t>
      </w:r>
    </w:p>
    <w:p w14:paraId="7D57C783" w14:textId="77777777" w:rsidR="002F6022" w:rsidRDefault="002F6022"/>
    <w:p w14:paraId="7BD97AE9" w14:textId="77777777" w:rsidR="002F6022" w:rsidRPr="002F6022" w:rsidRDefault="002F6022">
      <w:pPr>
        <w:rPr>
          <w:b/>
        </w:rPr>
      </w:pPr>
      <w:r w:rsidRPr="002F6022">
        <w:rPr>
          <w:b/>
        </w:rPr>
        <w:t>6. Key Uses in Other Verses (NKJV)</w:t>
      </w:r>
    </w:p>
    <w:p w14:paraId="1BA4289A" w14:textId="77777777" w:rsidR="002F6022" w:rsidRDefault="002F6022">
      <w:r>
        <w:t>• Genesis 3:17: "Then to Adam He said, 'Because you have heeded the voice of your wife, and have eaten from the tree of which I commanded you...'"</w:t>
      </w:r>
    </w:p>
    <w:p w14:paraId="0725507A" w14:textId="77777777" w:rsidR="002F6022" w:rsidRDefault="002F6022">
      <w:r>
        <w:t>• Exodus 19:5: "Now therefore, if you will indeed obey My voice and keep My covenant, then you shall be a special treasure to Me above all people; for all the earth is Mine."</w:t>
      </w:r>
    </w:p>
    <w:p w14:paraId="5DC61CF9" w14:textId="77777777" w:rsidR="002F6022" w:rsidRDefault="002F6022">
      <w:r>
        <w:t>• 1 Kings 19:12: "...and after the earthquake a fire, but the LORD was not in the fire; and after the fire a still small voice."</w:t>
      </w:r>
    </w:p>
    <w:p w14:paraId="387A341D" w14:textId="77777777" w:rsidR="002F6022" w:rsidRDefault="002F6022">
      <w:r>
        <w:t>• Psalm 95:7: "For He is our God, and we are the people of His pasture, and the sheep of His hand. Today, if you will hear His voice:"</w:t>
      </w:r>
    </w:p>
    <w:p w14:paraId="5AAFCBF3" w14:textId="77777777" w:rsidR="002F6022" w:rsidRDefault="002F6022"/>
    <w:p w14:paraId="52001AE4" w14:textId="77777777" w:rsidR="002F6022" w:rsidRPr="002F6022" w:rsidRDefault="002F6022">
      <w:pPr>
        <w:rPr>
          <w:b/>
        </w:rPr>
      </w:pPr>
      <w:r w:rsidRPr="002F6022">
        <w:rPr>
          <w:b/>
        </w:rPr>
        <w:t>7. Other Relevant Insights</w:t>
      </w:r>
    </w:p>
    <w:p w14:paraId="52C99E7D" w14:textId="77777777" w:rsidR="002F6022" w:rsidRDefault="002F6022">
      <w:r>
        <w:t>In the Greek translation of the Old Testament (the Septuagint), qôl is translated as phone, the root of modern English words like "phonics," "telephone," and "symphony." This connection highlights how a single voice contributes to a larger harmony when aligned with truth. Additionally, Jethro's counsel illustrates a crucial leadership principle: no leader is an island. The willingness of Moses, the greatest prophet of Israel, to submit his practice to the qôl of a Midianite priest demonstrates that spiritual authority is never compromised by humility and the willingness to learn from others.</w:t>
      </w:r>
    </w:p>
    <w:p w14:paraId="62025386" w14:textId="77777777" w:rsidR="002F6022" w:rsidRDefault="002F6022"/>
    <w:p w14:paraId="7373CABE" w14:textId="77777777" w:rsidR="002F6022" w:rsidRPr="002F6022" w:rsidRDefault="002F6022">
      <w:pPr>
        <w:rPr>
          <w:b/>
        </w:rPr>
      </w:pPr>
      <w:r w:rsidRPr="002F6022">
        <w:rPr>
          <w:b/>
        </w:rPr>
        <w:t>8. References</w:t>
      </w:r>
    </w:p>
    <w:p w14:paraId="76597225" w14:textId="77777777" w:rsidR="002F6022" w:rsidRDefault="002F6022">
      <w:r>
        <w:t>• Brown, Driver, and Briggs. A Hebrew and English Lexicon of the Old Testament.</w:t>
      </w:r>
    </w:p>
    <w:p w14:paraId="71FA9D00" w14:textId="77777777" w:rsidR="002F6022" w:rsidRDefault="002F6022">
      <w:r>
        <w:t>• Harris, R. Laird, Gleason L. Archer Jr., and Bruce K. Waltke. Theological Wordbook of the Old Testament.</w:t>
      </w:r>
    </w:p>
    <w:p w14:paraId="02792D48" w14:textId="77777777" w:rsidR="002F6022" w:rsidRDefault="002F6022">
      <w:r>
        <w:t>• Koehler, Ludwig, and Walter Baumgartner. The Hebrew and Aramaic Lexicon of the Old Testament.</w:t>
      </w:r>
    </w:p>
    <w:p w14:paraId="4F5944C5" w14:textId="7DCAD069" w:rsidR="004C5552" w:rsidRDefault="002F602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6022"/>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A98D"/>
  <w15:chartTrackingRefBased/>
  <w15:docId w15:val="{7BD92C7F-A1D3-4E05-8EAB-59FE0B06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6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6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22"/>
    <w:rPr>
      <w:rFonts w:eastAsiaTheme="majorEastAsia" w:cstheme="majorBidi"/>
      <w:color w:val="272727" w:themeColor="text1" w:themeTint="D8"/>
    </w:rPr>
  </w:style>
  <w:style w:type="paragraph" w:styleId="Title">
    <w:name w:val="Title"/>
    <w:basedOn w:val="Normal"/>
    <w:next w:val="Normal"/>
    <w:link w:val="TitleChar"/>
    <w:uiPriority w:val="10"/>
    <w:qFormat/>
    <w:rsid w:val="002F6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022"/>
    <w:pPr>
      <w:spacing w:before="160"/>
      <w:jc w:val="center"/>
    </w:pPr>
    <w:rPr>
      <w:i/>
      <w:iCs/>
      <w:color w:val="404040" w:themeColor="text1" w:themeTint="BF"/>
    </w:rPr>
  </w:style>
  <w:style w:type="character" w:customStyle="1" w:styleId="QuoteChar">
    <w:name w:val="Quote Char"/>
    <w:basedOn w:val="DefaultParagraphFont"/>
    <w:link w:val="Quote"/>
    <w:uiPriority w:val="29"/>
    <w:rsid w:val="002F6022"/>
    <w:rPr>
      <w:i/>
      <w:iCs/>
      <w:color w:val="404040" w:themeColor="text1" w:themeTint="BF"/>
    </w:rPr>
  </w:style>
  <w:style w:type="paragraph" w:styleId="ListParagraph">
    <w:name w:val="List Paragraph"/>
    <w:basedOn w:val="Normal"/>
    <w:uiPriority w:val="34"/>
    <w:qFormat/>
    <w:rsid w:val="002F6022"/>
    <w:pPr>
      <w:ind w:left="720"/>
      <w:contextualSpacing/>
    </w:pPr>
  </w:style>
  <w:style w:type="character" w:styleId="IntenseEmphasis">
    <w:name w:val="Intense Emphasis"/>
    <w:basedOn w:val="DefaultParagraphFont"/>
    <w:uiPriority w:val="21"/>
    <w:qFormat/>
    <w:rsid w:val="002F6022"/>
    <w:rPr>
      <w:i/>
      <w:iCs/>
      <w:color w:val="2E74B5" w:themeColor="accent1" w:themeShade="BF"/>
    </w:rPr>
  </w:style>
  <w:style w:type="paragraph" w:styleId="IntenseQuote">
    <w:name w:val="Intense Quote"/>
    <w:basedOn w:val="Normal"/>
    <w:next w:val="Normal"/>
    <w:link w:val="IntenseQuoteChar"/>
    <w:uiPriority w:val="30"/>
    <w:qFormat/>
    <w:rsid w:val="002F60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6022"/>
    <w:rPr>
      <w:i/>
      <w:iCs/>
      <w:color w:val="2E74B5" w:themeColor="accent1" w:themeShade="BF"/>
    </w:rPr>
  </w:style>
  <w:style w:type="character" w:styleId="IntenseReference">
    <w:name w:val="Intense Reference"/>
    <w:basedOn w:val="DefaultParagraphFont"/>
    <w:uiPriority w:val="32"/>
    <w:qFormat/>
    <w:rsid w:val="002F60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