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7884" w14:textId="77777777" w:rsidR="00E76637" w:rsidRPr="00E76637" w:rsidRDefault="00E76637">
      <w:pPr>
        <w:rPr>
          <w:b/>
        </w:rPr>
      </w:pPr>
      <w:r w:rsidRPr="00E76637">
        <w:rPr>
          <w:b/>
        </w:rPr>
        <w:t>WAY - ( derek , Strong's H1870 )</w:t>
      </w:r>
    </w:p>
    <w:p w14:paraId="5829E3D2" w14:textId="77777777" w:rsidR="00E76637" w:rsidRDefault="00E76637">
      <w:r w:rsidRPr="00E76637">
        <w:rPr>
          <w:b/>
        </w:rPr>
        <w:t>Summary:</w:t>
      </w:r>
    </w:p>
    <w:p w14:paraId="1782B3AE" w14:textId="77777777" w:rsidR="00E76637" w:rsidRDefault="00E76637">
      <w:r>
        <w:t>The Hebrew noun derek refers to a physical path, road, or journey, but it frequently transitions into a powerful metaphor for a person's lifestyle, conduct, moral direction, and manner of living. In Exodus 18:20, Jethro counsels Moses to show the Israelites the "way" they must walk, denoting not a physical road, but the practical, daily application of God's covenant laws. It represents the divinely prescribed path of obedience, wisdom, and holiness that transforms abstract commandments into lived reality.</w:t>
      </w:r>
    </w:p>
    <w:p w14:paraId="3D74876F" w14:textId="77777777" w:rsidR="00E76637" w:rsidRDefault="00E76637"/>
    <w:p w14:paraId="5506F730" w14:textId="77777777" w:rsidR="00E76637" w:rsidRDefault="00E76637">
      <w:r w:rsidRPr="00E76637">
        <w:rPr>
          <w:b/>
        </w:rPr>
        <w:t>Full Study:</w:t>
      </w:r>
    </w:p>
    <w:p w14:paraId="1EA5B77F" w14:textId="77777777" w:rsidR="00E76637" w:rsidRDefault="00E76637"/>
    <w:p w14:paraId="1F5117EE" w14:textId="77777777" w:rsidR="00E76637" w:rsidRPr="00E76637" w:rsidRDefault="00E76637">
      <w:pPr>
        <w:rPr>
          <w:b/>
        </w:rPr>
      </w:pPr>
      <w:r w:rsidRPr="00E76637">
        <w:rPr>
          <w:b/>
        </w:rPr>
        <w:t>1. Word Picture / Background</w:t>
      </w:r>
    </w:p>
    <w:p w14:paraId="2E2B0416" w14:textId="77777777" w:rsidR="00E76637" w:rsidRDefault="00E76637">
      <w:r>
        <w:t>The word derek comes from the root darak, which means "to tread," "to march," or "to bend a bow" (by treading on it). Historically, the noun represents a literal path or highway worn smooth by the constant treading of feet or the passage of caravans. Over time, this concrete image of a well-worn physical path became the primary Hebrew metaphor for human behavior, habit, character, and destiny. Just as a physical road leads to a specific destination, a person's spiritual derek—their daily choices, habits, and ethical direction—determines their ultimate spiritual outcome.</w:t>
      </w:r>
    </w:p>
    <w:p w14:paraId="5222DEFC" w14:textId="77777777" w:rsidR="00E76637" w:rsidRDefault="00E76637"/>
    <w:p w14:paraId="5B86507B" w14:textId="77777777" w:rsidR="00E76637" w:rsidRPr="00E76637" w:rsidRDefault="00E76637">
      <w:pPr>
        <w:rPr>
          <w:b/>
        </w:rPr>
      </w:pPr>
      <w:r w:rsidRPr="00E76637">
        <w:rPr>
          <w:b/>
        </w:rPr>
        <w:t>2. Meaning / Lexical Definition</w:t>
      </w:r>
    </w:p>
    <w:p w14:paraId="4E750E9A" w14:textId="77777777" w:rsidR="00E76637" w:rsidRDefault="00E76637">
      <w:r>
        <w:t>The noun derek has a broad semantic range that spans both concrete and metaphorical spheres:</w:t>
      </w:r>
    </w:p>
    <w:p w14:paraId="42427799" w14:textId="77777777" w:rsidR="00E76637" w:rsidRDefault="00E76637">
      <w:r>
        <w:t>• A physical path, road, highway, or thoroughfare.</w:t>
      </w:r>
    </w:p>
    <w:p w14:paraId="28DBAD75" w14:textId="77777777" w:rsidR="00E76637" w:rsidRDefault="00E76637">
      <w:r>
        <w:t>• A journey, trip, or distance traveled.</w:t>
      </w:r>
    </w:p>
    <w:p w14:paraId="4CD53CCC" w14:textId="77777777" w:rsidR="00E76637" w:rsidRDefault="00E76637">
      <w:r>
        <w:t>• A characteristic manner of acting, custom, habit, or way of life.</w:t>
      </w:r>
    </w:p>
    <w:p w14:paraId="021014DC" w14:textId="77777777" w:rsidR="00E76637" w:rsidRDefault="00E76637">
      <w:r>
        <w:t>• Moral conduct, behavior, or the ethical path chosen by an individual, whether good or evil.</w:t>
      </w:r>
    </w:p>
    <w:p w14:paraId="2C36A532" w14:textId="77777777" w:rsidR="00E76637" w:rsidRDefault="00E76637">
      <w:r>
        <w:t>• The sovereign actions, plans, or administration of God.</w:t>
      </w:r>
    </w:p>
    <w:p w14:paraId="1D56BE46" w14:textId="77777777" w:rsidR="00E76637" w:rsidRDefault="00E76637"/>
    <w:p w14:paraId="3C89EC82" w14:textId="77777777" w:rsidR="00E76637" w:rsidRPr="00E76637" w:rsidRDefault="00E76637">
      <w:pPr>
        <w:rPr>
          <w:b/>
        </w:rPr>
      </w:pPr>
      <w:r w:rsidRPr="00E76637">
        <w:rPr>
          <w:b/>
        </w:rPr>
        <w:lastRenderedPageBreak/>
        <w:t>3. Usage and Word Pictures</w:t>
      </w:r>
    </w:p>
    <w:p w14:paraId="4A6711A6" w14:textId="77777777" w:rsidR="00E76637" w:rsidRDefault="00E76637">
      <w:r>
        <w:t>In the Old Testament, derek frequently appears in poetic and wisdom literature to contrast two distinct lifestyles. It acts as a vivid word picture for the trajectory of human existence:</w:t>
      </w:r>
    </w:p>
    <w:p w14:paraId="41D3D403" w14:textId="77777777" w:rsidR="00E76637" w:rsidRDefault="00E76637">
      <w:r>
        <w:t>• The "way of the righteous" versus the "way of the wicked" illustrates that human choices are not isolated events but cumulative paths leading to life or destruction.</w:t>
      </w:r>
    </w:p>
    <w:p w14:paraId="61CC54E3" w14:textId="77777777" w:rsidR="00E76637" w:rsidRDefault="00E76637">
      <w:r>
        <w:t>• The physical action of "walking" is consistently paired with derek to describe active, daily obedience. To walk in God's ways means to align one's entire conduct with His character and commands.</w:t>
      </w:r>
    </w:p>
    <w:p w14:paraId="7FE68FCE" w14:textId="77777777" w:rsidR="00E76637" w:rsidRDefault="00E76637">
      <w:r>
        <w:t>• The image of a path that can be straight or crooked underscores the ethical clarity of God's standards versus the deceptive deviations of sin.</w:t>
      </w:r>
    </w:p>
    <w:p w14:paraId="5204F78E" w14:textId="77777777" w:rsidR="00E76637" w:rsidRDefault="00E76637"/>
    <w:p w14:paraId="5FEF3BAD" w14:textId="77777777" w:rsidR="00E76637" w:rsidRPr="00E76637" w:rsidRDefault="00E76637">
      <w:pPr>
        <w:rPr>
          <w:b/>
        </w:rPr>
      </w:pPr>
      <w:r w:rsidRPr="00E76637">
        <w:rPr>
          <w:b/>
        </w:rPr>
        <w:t>4. Theological Implications</w:t>
      </w:r>
    </w:p>
    <w:p w14:paraId="2FDA548D" w14:textId="77777777" w:rsidR="00E76637" w:rsidRDefault="00E76637">
      <w:r>
        <w:t xml:space="preserve">Theologically, derek highlights that biblical faith is inherently practical and active rather than merely intellectual or ceremonial. </w:t>
      </w:r>
    </w:p>
    <w:p w14:paraId="3794BEBE" w14:textId="77777777" w:rsidR="00E76637" w:rsidRDefault="00E76637">
      <w:r>
        <w:t>• God's Covenantal Expectation: God does not merely give laws; He establishes a "way" of life. Covenant relationship requires Israel to walk in His ways, mimicking His justice, mercy, and truth.</w:t>
      </w:r>
    </w:p>
    <w:p w14:paraId="166C6FCC" w14:textId="77777777" w:rsidR="00E76637" w:rsidRDefault="00E76637">
      <w:r>
        <w:t>• Revelation of God's Character: God’s own "ways" represent His actions and faithful dealings with humanity. For humans to walk in His way is an act of reflecting the Creator's moral character in the finite sphere of human relationships.</w:t>
      </w:r>
    </w:p>
    <w:p w14:paraId="5CA951A2" w14:textId="77777777" w:rsidR="00E76637" w:rsidRDefault="00E76637">
      <w:r>
        <w:t>• New Testament Connection: This Old Testament concept of the "way" forms the direct background for Jesus' self-revelation as "the way, the truth, and the life" (John 14:6) and the early Christian movement being designated simply as "the Way" (Acts 9:2).</w:t>
      </w:r>
    </w:p>
    <w:p w14:paraId="30125812" w14:textId="77777777" w:rsidR="00E76637" w:rsidRDefault="00E76637"/>
    <w:p w14:paraId="2E502147" w14:textId="77777777" w:rsidR="00E76637" w:rsidRPr="00E76637" w:rsidRDefault="00E76637">
      <w:pPr>
        <w:rPr>
          <w:b/>
        </w:rPr>
      </w:pPr>
      <w:r w:rsidRPr="00E76637">
        <w:rPr>
          <w:b/>
        </w:rPr>
        <w:t>5. Contextual Nuance in the Passage</w:t>
      </w:r>
    </w:p>
    <w:p w14:paraId="6A84F27D" w14:textId="77777777" w:rsidR="00E76637" w:rsidRDefault="00E76637">
      <w:r>
        <w:t xml:space="preserve">In Exodus 18:20, Moses is overwhelmed by the burden of judging the disputes of millions of Israelites. His father-in-law, Jethro, provides wisdom that shifts Moses' role from a crisis-manager to a teacher. </w:t>
      </w:r>
    </w:p>
    <w:p w14:paraId="01F22FCA" w14:textId="77777777" w:rsidR="00E76637" w:rsidRDefault="00E76637">
      <w:r>
        <w:t>• Jethro advises Moses to "teach them the statutes and the laws, and show them the way in which they must walk."</w:t>
      </w:r>
    </w:p>
    <w:p w14:paraId="071D3B8A" w14:textId="77777777" w:rsidR="00E76637" w:rsidRDefault="00E76637">
      <w:r>
        <w:lastRenderedPageBreak/>
        <w:t>• The "way" (derek) here acts as the bridge between formal law (torah) and daily application. The Israelites did not just need to know the abstract rules; they needed to see the practical path of life that those rules created.</w:t>
      </w:r>
    </w:p>
    <w:p w14:paraId="4A5FA526" w14:textId="77777777" w:rsidR="00E76637" w:rsidRDefault="00E76637">
      <w:r>
        <w:t>• By showing them the "way," Moses empowers the people to govern their own daily conduct, preventing disputes before they start and relieving the judicial burden on the leadership. It shifts the focus from reactive judgment to proactive discipleship.</w:t>
      </w:r>
    </w:p>
    <w:p w14:paraId="4E061C45" w14:textId="77777777" w:rsidR="00E76637" w:rsidRDefault="00E76637"/>
    <w:p w14:paraId="0C5F4B87" w14:textId="77777777" w:rsidR="00E76637" w:rsidRPr="00E76637" w:rsidRDefault="00E76637">
      <w:pPr>
        <w:rPr>
          <w:b/>
        </w:rPr>
      </w:pPr>
      <w:r w:rsidRPr="00E76637">
        <w:rPr>
          <w:b/>
        </w:rPr>
        <w:t>6. Key Uses in Other Verses (NKJV)</w:t>
      </w:r>
    </w:p>
    <w:p w14:paraId="39AA3ECD" w14:textId="77777777" w:rsidR="00E76637" w:rsidRDefault="00E76637">
      <w:r>
        <w:t>• Genesis 18:19: "For I have known him, in order that he may command his children and his household after him, that they keep the way of the Lord, to do righteousness and justice..."</w:t>
      </w:r>
    </w:p>
    <w:p w14:paraId="19DE6821" w14:textId="77777777" w:rsidR="00E76637" w:rsidRDefault="00E76637">
      <w:r>
        <w:t>• Deuteronomy 8:6: "Therefore you shall keep the commandments of the Lord your God, to walk in His ways and to fear Him."</w:t>
      </w:r>
    </w:p>
    <w:p w14:paraId="2CFF56C7" w14:textId="77777777" w:rsidR="00E76637" w:rsidRDefault="00E76637">
      <w:r>
        <w:t>• Psalm 1:6: "For the Lord knows the way of the righteous, But the way of the ungodly shall perish."</w:t>
      </w:r>
    </w:p>
    <w:p w14:paraId="4F15F767" w14:textId="77777777" w:rsidR="00E76637" w:rsidRDefault="00E76637">
      <w:r>
        <w:t>• Psalm 119:1: "Blessed are the undefiled in the way, Who walk in the law of the Lord!"</w:t>
      </w:r>
    </w:p>
    <w:p w14:paraId="16ED19FD" w14:textId="77777777" w:rsidR="00E76637" w:rsidRDefault="00E76637">
      <w:r>
        <w:t>• Proverbs 3:6: "In all your ways acknowledge Him, And He shall direct your paths."</w:t>
      </w:r>
    </w:p>
    <w:p w14:paraId="31DD77FA" w14:textId="77777777" w:rsidR="00E76637" w:rsidRDefault="00E76637"/>
    <w:p w14:paraId="60BDB599" w14:textId="77777777" w:rsidR="00E76637" w:rsidRPr="00E76637" w:rsidRDefault="00E76637">
      <w:pPr>
        <w:rPr>
          <w:b/>
        </w:rPr>
      </w:pPr>
      <w:r w:rsidRPr="00E76637">
        <w:rPr>
          <w:b/>
        </w:rPr>
        <w:t>7. Other Relevant Insights</w:t>
      </w:r>
    </w:p>
    <w:p w14:paraId="0B5D434C" w14:textId="77777777" w:rsidR="00E76637" w:rsidRDefault="00E76637">
      <w:r>
        <w:t>Ancient Near Eastern treaties often included stipulations outlining how vassal states must behave toward their sovereign. However, the biblical use of derek elevates this legal framework into a deeply relational sphere. Walking in the "way" of Yahweh is motivated by love, fear, and gratitude rather than mere political submission. It is a total-life orientation where even the most mundane daily tasks—the "work they must do" (Exodus 18:20)—become acts of covenant worship.</w:t>
      </w:r>
    </w:p>
    <w:p w14:paraId="4CB113B8" w14:textId="77777777" w:rsidR="00E76637" w:rsidRDefault="00E76637"/>
    <w:p w14:paraId="1A8AF41E" w14:textId="77777777" w:rsidR="00E76637" w:rsidRPr="00E76637" w:rsidRDefault="00E76637">
      <w:pPr>
        <w:rPr>
          <w:b/>
        </w:rPr>
      </w:pPr>
      <w:r w:rsidRPr="00E76637">
        <w:rPr>
          <w:b/>
        </w:rPr>
        <w:t>8. References</w:t>
      </w:r>
    </w:p>
    <w:p w14:paraId="76C79542" w14:textId="77777777" w:rsidR="00E76637" w:rsidRDefault="00E76637">
      <w:r>
        <w:t>• Brown, Driver, and Briggs. Hebrew and English Lexicon of the Old Testament.</w:t>
      </w:r>
    </w:p>
    <w:p w14:paraId="2058D738" w14:textId="77777777" w:rsidR="00E76637" w:rsidRDefault="00E76637">
      <w:r>
        <w:t>• Harris, Archer, and Waltke. Theological Wordbook of the Old Testament.</w:t>
      </w:r>
    </w:p>
    <w:p w14:paraId="6B4D3460" w14:textId="77777777" w:rsidR="00E76637" w:rsidRDefault="00E76637">
      <w:r>
        <w:t>• VanGemeren. New International Dictionary of Old Testament Theology and Exegesis.</w:t>
      </w:r>
    </w:p>
    <w:p w14:paraId="0CD6BD20" w14:textId="77777777" w:rsidR="00E76637" w:rsidRDefault="00E76637">
      <w:r>
        <w:t>• Botterweck and Ringgren. Theological Dictionary of the Old Testament.</w:t>
      </w:r>
    </w:p>
    <w:p w14:paraId="27831AA9" w14:textId="25221B71" w:rsidR="004C5552" w:rsidRDefault="00E76637">
      <w:r>
        <w:lastRenderedPageBreak/>
        <w:t>• Koehler and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76637"/>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E854"/>
  <w15:chartTrackingRefBased/>
  <w15:docId w15:val="{10FAF37F-057A-4DBF-AD84-9488F80FF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6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6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637"/>
    <w:rPr>
      <w:rFonts w:eastAsiaTheme="majorEastAsia" w:cstheme="majorBidi"/>
      <w:color w:val="272727" w:themeColor="text1" w:themeTint="D8"/>
    </w:rPr>
  </w:style>
  <w:style w:type="paragraph" w:styleId="Title">
    <w:name w:val="Title"/>
    <w:basedOn w:val="Normal"/>
    <w:next w:val="Normal"/>
    <w:link w:val="TitleChar"/>
    <w:uiPriority w:val="10"/>
    <w:qFormat/>
    <w:rsid w:val="00E76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637"/>
    <w:pPr>
      <w:spacing w:before="160"/>
      <w:jc w:val="center"/>
    </w:pPr>
    <w:rPr>
      <w:i/>
      <w:iCs/>
      <w:color w:val="404040" w:themeColor="text1" w:themeTint="BF"/>
    </w:rPr>
  </w:style>
  <w:style w:type="character" w:customStyle="1" w:styleId="QuoteChar">
    <w:name w:val="Quote Char"/>
    <w:basedOn w:val="DefaultParagraphFont"/>
    <w:link w:val="Quote"/>
    <w:uiPriority w:val="29"/>
    <w:rsid w:val="00E76637"/>
    <w:rPr>
      <w:i/>
      <w:iCs/>
      <w:color w:val="404040" w:themeColor="text1" w:themeTint="BF"/>
    </w:rPr>
  </w:style>
  <w:style w:type="paragraph" w:styleId="ListParagraph">
    <w:name w:val="List Paragraph"/>
    <w:basedOn w:val="Normal"/>
    <w:uiPriority w:val="34"/>
    <w:qFormat/>
    <w:rsid w:val="00E76637"/>
    <w:pPr>
      <w:ind w:left="720"/>
      <w:contextualSpacing/>
    </w:pPr>
  </w:style>
  <w:style w:type="character" w:styleId="IntenseEmphasis">
    <w:name w:val="Intense Emphasis"/>
    <w:basedOn w:val="DefaultParagraphFont"/>
    <w:uiPriority w:val="21"/>
    <w:qFormat/>
    <w:rsid w:val="00E76637"/>
    <w:rPr>
      <w:i/>
      <w:iCs/>
      <w:color w:val="2E74B5" w:themeColor="accent1" w:themeShade="BF"/>
    </w:rPr>
  </w:style>
  <w:style w:type="paragraph" w:styleId="IntenseQuote">
    <w:name w:val="Intense Quote"/>
    <w:basedOn w:val="Normal"/>
    <w:next w:val="Normal"/>
    <w:link w:val="IntenseQuoteChar"/>
    <w:uiPriority w:val="30"/>
    <w:qFormat/>
    <w:rsid w:val="00E766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6637"/>
    <w:rPr>
      <w:i/>
      <w:iCs/>
      <w:color w:val="2E74B5" w:themeColor="accent1" w:themeShade="BF"/>
    </w:rPr>
  </w:style>
  <w:style w:type="character" w:styleId="IntenseReference">
    <w:name w:val="Intense Reference"/>
    <w:basedOn w:val="DefaultParagraphFont"/>
    <w:uiPriority w:val="32"/>
    <w:qFormat/>
    <w:rsid w:val="00E766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