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D057" w14:textId="77777777" w:rsidR="00FE6F4D" w:rsidRPr="00FE6F4D" w:rsidRDefault="00FE6F4D">
      <w:pPr>
        <w:rPr>
          <w:b/>
        </w:rPr>
      </w:pPr>
      <w:r w:rsidRPr="00FE6F4D">
        <w:rPr>
          <w:b/>
        </w:rPr>
        <w:t>COVETOUSNESS - ( beṣa</w:t>
      </w:r>
      <w:r w:rsidRPr="00FE6F4D">
        <w:rPr>
          <w:rFonts w:ascii="Arial" w:hAnsi="Arial" w:cs="Arial"/>
          <w:b/>
        </w:rPr>
        <w:t>ʿ</w:t>
      </w:r>
      <w:r w:rsidRPr="00FE6F4D">
        <w:rPr>
          <w:b/>
        </w:rPr>
        <w:t xml:space="preserve"> , Strong's H1215 )</w:t>
      </w:r>
    </w:p>
    <w:p w14:paraId="4E10657E" w14:textId="77777777" w:rsidR="00FE6F4D" w:rsidRDefault="00FE6F4D">
      <w:r w:rsidRPr="00FE6F4D">
        <w:rPr>
          <w:b/>
        </w:rPr>
        <w:t>Summary:</w:t>
      </w:r>
    </w:p>
    <w:p w14:paraId="73AC3FA0" w14:textId="77777777" w:rsidR="00FE6F4D" w:rsidRDefault="00FE6F4D">
      <w:r>
        <w:t>The Hebrew noun beṣa</w:t>
      </w:r>
      <w:r>
        <w:rPr>
          <w:rFonts w:ascii="Arial" w:hAnsi="Arial" w:cs="Arial"/>
        </w:rPr>
        <w:t>ʿ</w:t>
      </w:r>
      <w:r>
        <w:t xml:space="preserve"> refers to unjust gain, profit acquired through violence, or wealth obtained by dishonest and exploitative means. In Exodus 18:21, it describes a critical disqualifier for leadership. Rather than a mere internal desire for more, beṣa</w:t>
      </w:r>
      <w:r>
        <w:rPr>
          <w:rFonts w:ascii="Arial" w:hAnsi="Arial" w:cs="Arial"/>
        </w:rPr>
        <w:t>ʿ</w:t>
      </w:r>
      <w:r>
        <w:t xml:space="preserve"> represents the predatory pursuit of ill-gotten gain that compromises justice and exploits others. To lead God's people, rulers must not only avoid dishonest gain, but they must also actively hate it, ensuring their decisions are governed by truth rather than financial self-interest.</w:t>
      </w:r>
    </w:p>
    <w:p w14:paraId="70B8649B" w14:textId="77777777" w:rsidR="00FE6F4D" w:rsidRDefault="00FE6F4D"/>
    <w:p w14:paraId="12CE53F6" w14:textId="77777777" w:rsidR="00FE6F4D" w:rsidRDefault="00FE6F4D">
      <w:r w:rsidRPr="00FE6F4D">
        <w:rPr>
          <w:b/>
        </w:rPr>
        <w:t>Full Study:</w:t>
      </w:r>
    </w:p>
    <w:p w14:paraId="5FD3FD19" w14:textId="77777777" w:rsidR="00FE6F4D" w:rsidRDefault="00FE6F4D"/>
    <w:p w14:paraId="6D4C1B00" w14:textId="77777777" w:rsidR="00FE6F4D" w:rsidRPr="00FE6F4D" w:rsidRDefault="00FE6F4D">
      <w:pPr>
        <w:rPr>
          <w:b/>
        </w:rPr>
      </w:pPr>
      <w:r w:rsidRPr="00FE6F4D">
        <w:rPr>
          <w:b/>
        </w:rPr>
        <w:t>1. Word Picture / Background</w:t>
      </w:r>
    </w:p>
    <w:p w14:paraId="7990CCA4" w14:textId="77777777" w:rsidR="00FE6F4D" w:rsidRDefault="00FE6F4D">
      <w:r>
        <w:t>The root verb baṣa</w:t>
      </w:r>
      <w:r>
        <w:rPr>
          <w:rFonts w:ascii="Arial" w:hAnsi="Arial" w:cs="Arial"/>
        </w:rPr>
        <w:t>ʿ</w:t>
      </w:r>
      <w:r>
        <w:t xml:space="preserve"> means to cut off, break off, or sever. In its primary physical sense, it describes a weaver cutting a finished piece of cloth off the loom, or a metalworker cutting off pieces of silver. When applied metaphorically to wealth, beṣa</w:t>
      </w:r>
      <w:r>
        <w:rPr>
          <w:rFonts w:ascii="Arial" w:hAnsi="Arial" w:cs="Arial"/>
        </w:rPr>
        <w:t>ʿ</w:t>
      </w:r>
      <w:r>
        <w:t xml:space="preserve"> represents a "slice" of money, plunder, or property taken through violence, deception, or the abuse of power. It is the literal "cut" or "take" of the oppressor. The word picture depicts someone aggressively hacking off a portion of resources that belongs to another to satisfy their own greed.</w:t>
      </w:r>
    </w:p>
    <w:p w14:paraId="15BF0222" w14:textId="77777777" w:rsidR="00FE6F4D" w:rsidRDefault="00FE6F4D"/>
    <w:p w14:paraId="2E1D5AD0" w14:textId="77777777" w:rsidR="00FE6F4D" w:rsidRPr="00FE6F4D" w:rsidRDefault="00FE6F4D">
      <w:pPr>
        <w:rPr>
          <w:b/>
        </w:rPr>
      </w:pPr>
      <w:r w:rsidRPr="00FE6F4D">
        <w:rPr>
          <w:b/>
        </w:rPr>
        <w:t>2. Meaning / Lexical Definition</w:t>
      </w:r>
    </w:p>
    <w:p w14:paraId="5A813ACE" w14:textId="77777777" w:rsidR="00FE6F4D" w:rsidRDefault="00FE6F4D">
      <w:r>
        <w:t>• beṣa</w:t>
      </w:r>
      <w:r>
        <w:rPr>
          <w:rFonts w:ascii="Arial" w:hAnsi="Arial" w:cs="Arial"/>
        </w:rPr>
        <w:t>ʿ</w:t>
      </w:r>
      <w:r>
        <w:t xml:space="preserve"> refers to unjust gain, illegal profit, or wealth acquired by dishonest, violent, or exploitative means. It is distinct from the internal attitude of covetousness (often expressed by the Hebrew verb </w:t>
      </w:r>
      <w:r>
        <w:rPr>
          <w:rFonts w:ascii="Calibri" w:hAnsi="Calibri" w:cs="Calibri"/>
        </w:rPr>
        <w:t>ḥ</w:t>
      </w:r>
      <w:r>
        <w:t>āmad). Instead, beṣa</w:t>
      </w:r>
      <w:r>
        <w:rPr>
          <w:rFonts w:ascii="Arial" w:hAnsi="Arial" w:cs="Arial"/>
        </w:rPr>
        <w:t>ʿ</w:t>
      </w:r>
      <w:r>
        <w:t xml:space="preserve"> focuses on the illicit material acquisition itself and the predatory actions taken to secure it. It is dishonest lucre, plunder, or extortion. The noun represents both the concrete, ill-gotten wealth and the corrupt spirit of greed that drives a person to exploit others for personal profit.</w:t>
      </w:r>
    </w:p>
    <w:p w14:paraId="355BF81D" w14:textId="77777777" w:rsidR="00FE6F4D" w:rsidRDefault="00FE6F4D"/>
    <w:p w14:paraId="511CB628" w14:textId="77777777" w:rsidR="00FE6F4D" w:rsidRPr="00FE6F4D" w:rsidRDefault="00FE6F4D">
      <w:pPr>
        <w:rPr>
          <w:b/>
        </w:rPr>
      </w:pPr>
      <w:r w:rsidRPr="00FE6F4D">
        <w:rPr>
          <w:b/>
        </w:rPr>
        <w:t>3. Usage and Word Pictures</w:t>
      </w:r>
    </w:p>
    <w:p w14:paraId="34CA2D2E" w14:textId="77777777" w:rsidR="00FE6F4D" w:rsidRDefault="00FE6F4D">
      <w:r>
        <w:t>Throughout the Old Testament, beṣa</w:t>
      </w:r>
      <w:r>
        <w:rPr>
          <w:rFonts w:ascii="Arial" w:hAnsi="Arial" w:cs="Arial"/>
        </w:rPr>
        <w:t>ʿ</w:t>
      </w:r>
      <w:r>
        <w:t xml:space="preserve"> is closely tied to societal corruption, violence, and judicial bribery. </w:t>
      </w:r>
    </w:p>
    <w:p w14:paraId="28A64BD4" w14:textId="77777777" w:rsidR="00FE6F4D" w:rsidRDefault="00FE6F4D">
      <w:r>
        <w:t>• It is used of literal plunder taken in battle, where warriors divide the spoil.</w:t>
      </w:r>
    </w:p>
    <w:p w14:paraId="5582B9B7" w14:textId="77777777" w:rsidR="00FE6F4D" w:rsidRDefault="00FE6F4D">
      <w:r>
        <w:t>• It describes the dishonest profit of merchants who use deceptive scales to cheat the vulnerable.</w:t>
      </w:r>
    </w:p>
    <w:p w14:paraId="2098E77D" w14:textId="77777777" w:rsidR="00FE6F4D" w:rsidRDefault="00FE6F4D">
      <w:r>
        <w:t>• It carries the graphic imagery of a predator tearing its prey. Those who pursue beṣa</w:t>
      </w:r>
      <w:r>
        <w:rPr>
          <w:rFonts w:ascii="Arial" w:hAnsi="Arial" w:cs="Arial"/>
        </w:rPr>
        <w:t>ʿ</w:t>
      </w:r>
      <w:r>
        <w:t xml:space="preserve"> are depicted as traps or snares, actively breaking off what belongs to the weak to build their own security.</w:t>
      </w:r>
    </w:p>
    <w:p w14:paraId="767FE8DD" w14:textId="77777777" w:rsidR="00FE6F4D" w:rsidRDefault="00FE6F4D"/>
    <w:p w14:paraId="61495AEA" w14:textId="77777777" w:rsidR="00FE6F4D" w:rsidRPr="00FE6F4D" w:rsidRDefault="00FE6F4D">
      <w:pPr>
        <w:rPr>
          <w:b/>
        </w:rPr>
      </w:pPr>
      <w:r w:rsidRPr="00FE6F4D">
        <w:rPr>
          <w:b/>
        </w:rPr>
        <w:t>4. Theological Implications</w:t>
      </w:r>
    </w:p>
    <w:p w14:paraId="25C94964" w14:textId="77777777" w:rsidR="00FE6F4D" w:rsidRDefault="00FE6F4D">
      <w:r>
        <w:t>God is the ultimate defender of justice, the poor, and the defenseless. Consequently, the pursuit of beṣa</w:t>
      </w:r>
      <w:r>
        <w:rPr>
          <w:rFonts w:ascii="Arial" w:hAnsi="Arial" w:cs="Arial"/>
        </w:rPr>
        <w:t>ʿ</w:t>
      </w:r>
      <w:r>
        <w:t xml:space="preserve"> is a direct rebellion against God's covenant order. It elevates material wealth above human dignity and divine law. In the prophetic books, a society consumed by beṣa</w:t>
      </w:r>
      <w:r>
        <w:rPr>
          <w:rFonts w:ascii="Arial" w:hAnsi="Arial" w:cs="Arial"/>
        </w:rPr>
        <w:t>ʿ</w:t>
      </w:r>
      <w:r>
        <w:t xml:space="preserve"> is a society ripe for divine judgment. When individuals</w:t>
      </w:r>
      <w:r>
        <w:rPr>
          <w:rFonts w:ascii="Aptos" w:hAnsi="Aptos" w:cs="Aptos"/>
        </w:rPr>
        <w:t>—</w:t>
      </w:r>
      <w:r>
        <w:t>especially leaders</w:t>
      </w:r>
      <w:r>
        <w:rPr>
          <w:rFonts w:ascii="Aptos" w:hAnsi="Aptos" w:cs="Aptos"/>
        </w:rPr>
        <w:t>—</w:t>
      </w:r>
      <w:r>
        <w:t>seek unjust gain, they substitute the fear of God with the worship of money. This idolatry dismantles the communal trust and righteousness that God requires of His people.</w:t>
      </w:r>
    </w:p>
    <w:p w14:paraId="4DFB2ACF" w14:textId="77777777" w:rsidR="00FE6F4D" w:rsidRDefault="00FE6F4D"/>
    <w:p w14:paraId="727E658D" w14:textId="77777777" w:rsidR="00FE6F4D" w:rsidRPr="00FE6F4D" w:rsidRDefault="00FE6F4D">
      <w:pPr>
        <w:rPr>
          <w:b/>
        </w:rPr>
      </w:pPr>
      <w:r w:rsidRPr="00FE6F4D">
        <w:rPr>
          <w:b/>
        </w:rPr>
        <w:t>5. Contextual Nuance in the Passage</w:t>
      </w:r>
    </w:p>
    <w:p w14:paraId="57CC7143" w14:textId="77777777" w:rsidR="00FE6F4D" w:rsidRDefault="00FE6F4D">
      <w:r>
        <w:t>In Exodus 18:21, Jethro provides Moses with wise counsel on how to govern the vast assembly of Israel. He advises Moses to select leaders who possess four vital qualifications: ability, the fear of God, truthfulness, and a hatred of beṣa</w:t>
      </w:r>
      <w:r>
        <w:rPr>
          <w:rFonts w:ascii="Arial" w:hAnsi="Arial" w:cs="Arial"/>
        </w:rPr>
        <w:t>ʿ</w:t>
      </w:r>
      <w:r>
        <w:t xml:space="preserve"> (translated as "covetousness" in the NKJV). </w:t>
      </w:r>
    </w:p>
    <w:p w14:paraId="48EC0C81" w14:textId="77777777" w:rsidR="00FE6F4D" w:rsidRDefault="00FE6F4D">
      <w:r>
        <w:t>In a judicial and governing context, this qualification is paramount. A leader or judge who does not hate unjust gain is highly susceptible to bribery (šō</w:t>
      </w:r>
      <w:r>
        <w:rPr>
          <w:rFonts w:ascii="Calibri" w:hAnsi="Calibri" w:cs="Calibri"/>
        </w:rPr>
        <w:t>ḥ</w:t>
      </w:r>
      <w:r>
        <w:t>ad). Bribery blinds the eyes of the wise and perverts justice. Jethro does not merely advise choosing men who "do not take bribes"; he demands men who "hate" (śānē’) unjust gain. They must find the very idea of profiting from their office or exploiting their position utterly repulsive. Only leaders with this deep-seated revulsion to dishonest gain can be trusted to rule impartially.</w:t>
      </w:r>
    </w:p>
    <w:p w14:paraId="3668125E" w14:textId="77777777" w:rsidR="00FE6F4D" w:rsidRDefault="00FE6F4D"/>
    <w:p w14:paraId="6AF7B8CD" w14:textId="77777777" w:rsidR="00FE6F4D" w:rsidRPr="00FE6F4D" w:rsidRDefault="00FE6F4D">
      <w:pPr>
        <w:rPr>
          <w:b/>
        </w:rPr>
      </w:pPr>
      <w:r w:rsidRPr="00FE6F4D">
        <w:rPr>
          <w:b/>
        </w:rPr>
        <w:t>6. Key Uses in Other Verses (NKJV)</w:t>
      </w:r>
    </w:p>
    <w:p w14:paraId="1B37D6A2" w14:textId="77777777" w:rsidR="00FE6F4D" w:rsidRDefault="00FE6F4D">
      <w:r>
        <w:t>• Proverbs 1:19 - "So are the ways of everyone who is greedy for gain; It takes away the life of its owners."</w:t>
      </w:r>
    </w:p>
    <w:p w14:paraId="135DB253" w14:textId="77777777" w:rsidR="00FE6F4D" w:rsidRDefault="00FE6F4D">
      <w:r>
        <w:t>• Proverbs 28:16 - "A ruler who lacks understanding is a great oppressor, But he who hates covetousness will prolong his days."</w:t>
      </w:r>
    </w:p>
    <w:p w14:paraId="3B4C35AB" w14:textId="77777777" w:rsidR="00FE6F4D" w:rsidRDefault="00FE6F4D">
      <w:r>
        <w:t>• Jeremiah 6:13 - "Because from the least of them even to the greatest of them, Everyone is given to covetousness; And from the prophet even to the priest, Everyone deals falsely."</w:t>
      </w:r>
    </w:p>
    <w:p w14:paraId="09FBADD9" w14:textId="77777777" w:rsidR="00FE6F4D" w:rsidRDefault="00FE6F4D">
      <w:r>
        <w:t>• Habakkuk 2:9 - "Woe to him who covets evil gain for his house, That he may set his nest on high, That he may be delivered from the power of disaster!"</w:t>
      </w:r>
    </w:p>
    <w:p w14:paraId="6701EE33" w14:textId="77777777" w:rsidR="00FE6F4D" w:rsidRDefault="00FE6F4D"/>
    <w:p w14:paraId="5F012336" w14:textId="77777777" w:rsidR="00FE6F4D" w:rsidRPr="00FE6F4D" w:rsidRDefault="00FE6F4D">
      <w:pPr>
        <w:rPr>
          <w:b/>
        </w:rPr>
      </w:pPr>
      <w:r w:rsidRPr="00FE6F4D">
        <w:rPr>
          <w:b/>
        </w:rPr>
        <w:t>7. Other Relevant Insights</w:t>
      </w:r>
    </w:p>
    <w:p w14:paraId="0963F5EE" w14:textId="77777777" w:rsidR="00FE6F4D" w:rsidRDefault="00FE6F4D">
      <w:r>
        <w:t>The Old Testament requirement for leaders to hate beṣa</w:t>
      </w:r>
      <w:r>
        <w:rPr>
          <w:rFonts w:ascii="Arial" w:hAnsi="Arial" w:cs="Arial"/>
        </w:rPr>
        <w:t>ʿ</w:t>
      </w:r>
      <w:r>
        <w:t xml:space="preserve"> directly paves the way for New Testament pastoral qualifications. When Paul outlines the requirements for elders and deacons in 1 Timothy 3:3, 3:8, and Titus 1:7, he explicitly states that they must not be "greedy for money" (aischrok</w:t>
      </w:r>
      <w:r>
        <w:rPr>
          <w:rFonts w:ascii="Aptos" w:hAnsi="Aptos" w:cs="Aptos"/>
        </w:rPr>
        <w:t>ē</w:t>
      </w:r>
      <w:r>
        <w:t>rd</w:t>
      </w:r>
      <w:r>
        <w:rPr>
          <w:rFonts w:ascii="Aptos" w:hAnsi="Aptos" w:cs="Aptos"/>
        </w:rPr>
        <w:t>ē</w:t>
      </w:r>
      <w:r>
        <w:t>s</w:t>
      </w:r>
      <w:r>
        <w:rPr>
          <w:rFonts w:ascii="Aptos" w:hAnsi="Aptos" w:cs="Aptos"/>
        </w:rPr>
        <w:t>—</w:t>
      </w:r>
      <w:r>
        <w:t>literally "greedy for base gain"). The spiritual danger of greed remains identical across both testaments: the love of dishonest gain disqualifies a person from spiritual authority because it inevitably compromises their allegiance to God and their fairness to His people.</w:t>
      </w:r>
    </w:p>
    <w:p w14:paraId="1E6EA010" w14:textId="77777777" w:rsidR="00FE6F4D" w:rsidRDefault="00FE6F4D"/>
    <w:p w14:paraId="1FDAEB52" w14:textId="77777777" w:rsidR="00FE6F4D" w:rsidRPr="00FE6F4D" w:rsidRDefault="00FE6F4D">
      <w:pPr>
        <w:rPr>
          <w:b/>
        </w:rPr>
      </w:pPr>
      <w:r w:rsidRPr="00FE6F4D">
        <w:rPr>
          <w:b/>
        </w:rPr>
        <w:t>8. References</w:t>
      </w:r>
    </w:p>
    <w:p w14:paraId="24F156A3" w14:textId="77777777" w:rsidR="00FE6F4D" w:rsidRDefault="00FE6F4D">
      <w:r>
        <w:t>• Brown, Driver, Briggs. Hebrew and English Lexicon of the Old Testament.</w:t>
      </w:r>
    </w:p>
    <w:p w14:paraId="56553052" w14:textId="77777777" w:rsidR="00FE6F4D" w:rsidRDefault="00FE6F4D">
      <w:r>
        <w:t>• Koehler, Baumgartner, Stamm. The Hebrew and Aramaic Lexicon of the Old Testament.</w:t>
      </w:r>
    </w:p>
    <w:p w14:paraId="46C8CD75" w14:textId="77777777" w:rsidR="00FE6F4D" w:rsidRDefault="00FE6F4D">
      <w:r>
        <w:t>• Harris, Archer, Waltke. Theological Wordbook of the Old Testament.</w:t>
      </w:r>
    </w:p>
    <w:p w14:paraId="3DEB0E0E" w14:textId="77777777" w:rsidR="00FE6F4D" w:rsidRDefault="00FE6F4D">
      <w:r>
        <w:t>• VanGemeren. New International Dictionary of Old Testament Theology and Exegesis.</w:t>
      </w:r>
    </w:p>
    <w:p w14:paraId="350F1860" w14:textId="7D8702C7" w:rsidR="004C5552" w:rsidRDefault="00FE6F4D">
      <w:r>
        <w:t>• 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E6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52A0"/>
  <w15:chartTrackingRefBased/>
  <w15:docId w15:val="{A755D92D-AAC8-4269-A56A-E68F8820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4D"/>
    <w:rPr>
      <w:rFonts w:eastAsiaTheme="majorEastAsia" w:cstheme="majorBidi"/>
      <w:color w:val="272727" w:themeColor="text1" w:themeTint="D8"/>
    </w:rPr>
  </w:style>
  <w:style w:type="paragraph" w:styleId="Title">
    <w:name w:val="Title"/>
    <w:basedOn w:val="Normal"/>
    <w:next w:val="Normal"/>
    <w:link w:val="TitleChar"/>
    <w:uiPriority w:val="10"/>
    <w:qFormat/>
    <w:rsid w:val="00FE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4D"/>
    <w:pPr>
      <w:spacing w:before="160"/>
      <w:jc w:val="center"/>
    </w:pPr>
    <w:rPr>
      <w:i/>
      <w:iCs/>
      <w:color w:val="404040" w:themeColor="text1" w:themeTint="BF"/>
    </w:rPr>
  </w:style>
  <w:style w:type="character" w:customStyle="1" w:styleId="QuoteChar">
    <w:name w:val="Quote Char"/>
    <w:basedOn w:val="DefaultParagraphFont"/>
    <w:link w:val="Quote"/>
    <w:uiPriority w:val="29"/>
    <w:rsid w:val="00FE6F4D"/>
    <w:rPr>
      <w:i/>
      <w:iCs/>
      <w:color w:val="404040" w:themeColor="text1" w:themeTint="BF"/>
    </w:rPr>
  </w:style>
  <w:style w:type="paragraph" w:styleId="ListParagraph">
    <w:name w:val="List Paragraph"/>
    <w:basedOn w:val="Normal"/>
    <w:uiPriority w:val="34"/>
    <w:qFormat/>
    <w:rsid w:val="00FE6F4D"/>
    <w:pPr>
      <w:ind w:left="720"/>
      <w:contextualSpacing/>
    </w:pPr>
  </w:style>
  <w:style w:type="character" w:styleId="IntenseEmphasis">
    <w:name w:val="Intense Emphasis"/>
    <w:basedOn w:val="DefaultParagraphFont"/>
    <w:uiPriority w:val="21"/>
    <w:qFormat/>
    <w:rsid w:val="00FE6F4D"/>
    <w:rPr>
      <w:i/>
      <w:iCs/>
      <w:color w:val="2E74B5" w:themeColor="accent1" w:themeShade="BF"/>
    </w:rPr>
  </w:style>
  <w:style w:type="paragraph" w:styleId="IntenseQuote">
    <w:name w:val="Intense Quote"/>
    <w:basedOn w:val="Normal"/>
    <w:next w:val="Normal"/>
    <w:link w:val="IntenseQuoteChar"/>
    <w:uiPriority w:val="30"/>
    <w:qFormat/>
    <w:rsid w:val="00FE6F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6F4D"/>
    <w:rPr>
      <w:i/>
      <w:iCs/>
      <w:color w:val="2E74B5" w:themeColor="accent1" w:themeShade="BF"/>
    </w:rPr>
  </w:style>
  <w:style w:type="character" w:styleId="IntenseReference">
    <w:name w:val="Intense Reference"/>
    <w:basedOn w:val="DefaultParagraphFont"/>
    <w:uiPriority w:val="32"/>
    <w:qFormat/>
    <w:rsid w:val="00FE6F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