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283C" w14:textId="77777777" w:rsidR="00BF0337" w:rsidRPr="00BF0337" w:rsidRDefault="00BF0337">
      <w:pPr>
        <w:rPr>
          <w:b/>
        </w:rPr>
      </w:pPr>
      <w:r w:rsidRPr="00BF0337">
        <w:rPr>
          <w:b/>
        </w:rPr>
        <w:t>FURNACE - ( kibshân , Strong's H3536 )</w:t>
      </w:r>
    </w:p>
    <w:p w14:paraId="579AFCEA" w14:textId="77777777" w:rsidR="00BF0337" w:rsidRDefault="00BF0337">
      <w:r w:rsidRPr="00BF0337">
        <w:rPr>
          <w:b/>
        </w:rPr>
        <w:t>Summary:</w:t>
      </w:r>
    </w:p>
    <w:p w14:paraId="51727355" w14:textId="77777777" w:rsidR="00BF0337" w:rsidRDefault="00BF0337">
      <w:r>
        <w:t>The Hebrew word kibshân refers to a large industrial kiln or furnace used for burning lime or baking pottery and bricks, characterized by its intense heat and massive clouds of thick, dark smoke. In Exodus 19:18, it serves as a powerful visual metaphor for the terrifying holiness and unapproachable majesty of God as He descends upon Mount Sinai in fire, enveloping the mountain in dense, billowing smoke that signals His presence and the gravity of the covenant.</w:t>
      </w:r>
    </w:p>
    <w:p w14:paraId="7DC335CA" w14:textId="77777777" w:rsidR="00BF0337" w:rsidRDefault="00BF0337"/>
    <w:p w14:paraId="4CB5C34B" w14:textId="77777777" w:rsidR="00BF0337" w:rsidRDefault="00BF0337">
      <w:r w:rsidRPr="00BF0337">
        <w:rPr>
          <w:b/>
        </w:rPr>
        <w:t>Full Study:</w:t>
      </w:r>
    </w:p>
    <w:p w14:paraId="6D1E8839" w14:textId="77777777" w:rsidR="00BF0337" w:rsidRDefault="00BF0337"/>
    <w:p w14:paraId="544721BC" w14:textId="77777777" w:rsidR="00BF0337" w:rsidRPr="00BF0337" w:rsidRDefault="00BF0337">
      <w:pPr>
        <w:rPr>
          <w:b/>
        </w:rPr>
      </w:pPr>
      <w:r w:rsidRPr="00BF0337">
        <w:rPr>
          <w:b/>
        </w:rPr>
        <w:t xml:space="preserve"> 1. Word Picture / Background</w:t>
      </w:r>
    </w:p>
    <w:p w14:paraId="647CF768" w14:textId="77777777" w:rsidR="00BF0337" w:rsidRDefault="00BF0337">
      <w:r>
        <w:t xml:space="preserve">The word kibshân derives from the root kabash, which means "to subdue," "force," "bring into bondage," or "tread down." In the context of an industrial furnace, this root suggests the crushing, subduing, or intense processing of raw materials under extreme heat and pressure to transform them into something useful, such as turning limestone into lime or soft clay into hardened bricks. </w:t>
      </w:r>
    </w:p>
    <w:p w14:paraId="1FA25978" w14:textId="77777777" w:rsidR="00BF0337" w:rsidRDefault="00BF0337"/>
    <w:p w14:paraId="4CC26819" w14:textId="77777777" w:rsidR="00BF0337" w:rsidRDefault="00BF0337">
      <w:r>
        <w:t>A kibshân was a large-scale kiln, quite different from a small household cooking oven. These kilns required vast amounts of fuel and reached scorching temperatures to bake materials. When operating, a limekiln produced a terrifying, dense, and suffocating column of black smoke that could be seen from miles away, making it a vivid, fearsome image of power and transformation to ancient people.</w:t>
      </w:r>
    </w:p>
    <w:p w14:paraId="4CD3B125" w14:textId="77777777" w:rsidR="00BF0337" w:rsidRDefault="00BF0337"/>
    <w:p w14:paraId="55CCCFA8" w14:textId="77777777" w:rsidR="00BF0337" w:rsidRPr="00BF0337" w:rsidRDefault="00BF0337">
      <w:pPr>
        <w:rPr>
          <w:b/>
        </w:rPr>
      </w:pPr>
      <w:r w:rsidRPr="00BF0337">
        <w:rPr>
          <w:b/>
        </w:rPr>
        <w:t xml:space="preserve"> 2. Meaning / Lexical Definition</w:t>
      </w:r>
    </w:p>
    <w:p w14:paraId="76DCB737" w14:textId="77777777" w:rsidR="00BF0337" w:rsidRDefault="00BF0337">
      <w:r>
        <w:t xml:space="preserve">A kibshân is an industrial kiln-furnace. It specifically denotes a kiln used for smelting, baking bricks, or burning limestone to manufacture lime for mortar. </w:t>
      </w:r>
    </w:p>
    <w:p w14:paraId="65669446" w14:textId="77777777" w:rsidR="00BF0337" w:rsidRDefault="00BF0337"/>
    <w:p w14:paraId="3223EB61" w14:textId="77777777" w:rsidR="00BF0337" w:rsidRDefault="00BF0337">
      <w:r>
        <w:t>In biblical Hebrew, this word is distinct from:</w:t>
      </w:r>
    </w:p>
    <w:p w14:paraId="3D39217F" w14:textId="77777777" w:rsidR="00BF0337" w:rsidRDefault="00BF0337">
      <w:r>
        <w:t>• Kur (Strong's H3564), which is a crucible or refining furnace used specifically for smelting and purifying metals like gold, silver, or iron.</w:t>
      </w:r>
    </w:p>
    <w:p w14:paraId="7CBF36F6" w14:textId="77777777" w:rsidR="00BF0337" w:rsidRDefault="00BF0337">
      <w:r>
        <w:t>• Tannur (Strong's H8574), which is a portable clay oven used in households for baking bread.</w:t>
      </w:r>
    </w:p>
    <w:p w14:paraId="46C6078D" w14:textId="77777777" w:rsidR="00BF0337" w:rsidRDefault="00BF0337"/>
    <w:p w14:paraId="7CA6A422" w14:textId="77777777" w:rsidR="00BF0337" w:rsidRDefault="00BF0337">
      <w:r>
        <w:t>The defining characteristic of the kibshân in biblical literature is the massive, overwhelming volume of heavy, dark smoke it discharges into the air due to the combustion of heavy fuels in a semi-enclosed chamber.</w:t>
      </w:r>
    </w:p>
    <w:p w14:paraId="5F0219DB" w14:textId="77777777" w:rsidR="00BF0337" w:rsidRDefault="00BF0337"/>
    <w:p w14:paraId="15A33B48" w14:textId="77777777" w:rsidR="00BF0337" w:rsidRPr="00BF0337" w:rsidRDefault="00BF0337">
      <w:pPr>
        <w:rPr>
          <w:b/>
        </w:rPr>
      </w:pPr>
      <w:r w:rsidRPr="00BF0337">
        <w:rPr>
          <w:b/>
        </w:rPr>
        <w:t xml:space="preserve"> 3. Usage and Word Pictures</w:t>
      </w:r>
    </w:p>
    <w:p w14:paraId="72EE404A" w14:textId="77777777" w:rsidR="00BF0337" w:rsidRDefault="00BF0337">
      <w:r>
        <w:t>The noun kibshân occurs only four times in the Hebrew Bible, and each occurrence is associated with dense, rising smoke or extreme heat used as an instrument of judgment or divine manifestation:</w:t>
      </w:r>
    </w:p>
    <w:p w14:paraId="0D98DE1F" w14:textId="77777777" w:rsidR="00BF0337" w:rsidRDefault="00BF0337">
      <w:r>
        <w:t>• In Genesis 19:28, Abraham looks down toward the ruined cities of Sodom and Gomorrah and sees the smoke of the land rising "like the smoke of a furnace." Here, the kiln-furnace represents total, irreversible divine judgment and destruction.</w:t>
      </w:r>
    </w:p>
    <w:p w14:paraId="41A61C85" w14:textId="77777777" w:rsidR="00BF0337" w:rsidRDefault="00BF0337">
      <w:r>
        <w:t>• In Exodus 9:8 and 9:10, Moses is commanded to take "ashes from a furnace" (the soot or dust left over from the kiln) and scatter it toward heaven in the sight of Pharaoh, which miraculously becomes the plague of painful boils. This soot represents the pain of Israel’s forced labor in Egypt's brick kilns, turned back upon their oppressors as divine retribution.</w:t>
      </w:r>
    </w:p>
    <w:p w14:paraId="62DDD591" w14:textId="77777777" w:rsidR="00BF0337" w:rsidRDefault="00BF0337"/>
    <w:p w14:paraId="6E206C11" w14:textId="77777777" w:rsidR="00BF0337" w:rsidRPr="00BF0337" w:rsidRDefault="00BF0337">
      <w:pPr>
        <w:rPr>
          <w:b/>
        </w:rPr>
      </w:pPr>
      <w:r w:rsidRPr="00BF0337">
        <w:rPr>
          <w:b/>
        </w:rPr>
        <w:t xml:space="preserve"> 4. Theological Implications</w:t>
      </w:r>
    </w:p>
    <w:p w14:paraId="48596C07" w14:textId="77777777" w:rsidR="00BF0337" w:rsidRDefault="00BF0337">
      <w:r>
        <w:t xml:space="preserve">The furnace represents the terrifying holiness, unapproachable majesty, and consuming fire of Yahweh. When the infinite, transcendent God enters the earthly realm, He accommodates His glory so that human beings are not instantly consumed. He does this by veiling His presence in thick, dark smoke and blazing fire. </w:t>
      </w:r>
    </w:p>
    <w:p w14:paraId="6862E292" w14:textId="77777777" w:rsidR="00BF0337" w:rsidRDefault="00BF0337"/>
    <w:p w14:paraId="6FCDACDC" w14:textId="77777777" w:rsidR="00BF0337" w:rsidRDefault="00BF0337">
      <w:r>
        <w:t>The image of the kibshân evokes fear and trembling, reminding Israel that God is a consuming fire. His holiness is not gentle or safe; it is an active, intense force that subdues and transforms everything in its path. Just as raw materials are completely altered inside a kiln, so must those who enter into a covenant with the holy God be prepared to be refined, changed, and subdued by His presence.</w:t>
      </w:r>
    </w:p>
    <w:p w14:paraId="3F3E21B4" w14:textId="77777777" w:rsidR="00BF0337" w:rsidRDefault="00BF0337"/>
    <w:p w14:paraId="0729976E" w14:textId="77777777" w:rsidR="00BF0337" w:rsidRPr="00BF0337" w:rsidRDefault="00BF0337">
      <w:pPr>
        <w:rPr>
          <w:b/>
        </w:rPr>
      </w:pPr>
      <w:r w:rsidRPr="00BF0337">
        <w:rPr>
          <w:b/>
        </w:rPr>
        <w:t xml:space="preserve"> 5. Contextual Nuance in the Passage</w:t>
      </w:r>
    </w:p>
    <w:p w14:paraId="47867569" w14:textId="77777777" w:rsidR="00BF0337" w:rsidRDefault="00BF0337">
      <w:r>
        <w:t>In Exodus 19:18, Mount Sinai is completely enveloped in smoke because the Lord descended upon it in fire. The comparison of the ascending smoke to "the smoke of a furnace" highlights the sheer scale and density of the manifestation. This was not a localized campfire or a light mountain mist. It was a colossal, dark, billowing column of smoke that obscured the entire mountain, signaling the terrifying arrival of the Creator.</w:t>
      </w:r>
    </w:p>
    <w:p w14:paraId="699A3F3E" w14:textId="77777777" w:rsidR="00BF0337" w:rsidRDefault="00BF0337"/>
    <w:p w14:paraId="337B391E" w14:textId="77777777" w:rsidR="00BF0337" w:rsidRDefault="00BF0337">
      <w:r>
        <w:t>The combination of the fire, the dense furnace-like smoke, and the violent quaking of the mountain created an atmosphere of dread. This sensory overload ensured that Israel understood the gravity of the law they were about to receive. The imagery conveys that the very earth reacts to God's presence the way raw limestone reacts to the white-hot heat of a kiln.</w:t>
      </w:r>
    </w:p>
    <w:p w14:paraId="6CFF387D" w14:textId="77777777" w:rsidR="00BF0337" w:rsidRDefault="00BF0337"/>
    <w:p w14:paraId="718D5DC8" w14:textId="77777777" w:rsidR="00BF0337" w:rsidRPr="00BF0337" w:rsidRDefault="00BF0337">
      <w:pPr>
        <w:rPr>
          <w:b/>
        </w:rPr>
      </w:pPr>
      <w:r w:rsidRPr="00BF0337">
        <w:rPr>
          <w:b/>
        </w:rPr>
        <w:t xml:space="preserve"> 6. Key Uses in Other Verses (NKJV)</w:t>
      </w:r>
    </w:p>
    <w:p w14:paraId="6ACE5F35" w14:textId="77777777" w:rsidR="00BF0337" w:rsidRDefault="00BF0337">
      <w:r>
        <w:t>• Genesis 19:28: "Then he looked toward Sodom and Gomorrah, and toward all the land of the plain; and he saw, and behold, the smoke of the land which went up like the smoke of a furnace."</w:t>
      </w:r>
    </w:p>
    <w:p w14:paraId="2FD6D4E4" w14:textId="77777777" w:rsidR="00BF0337" w:rsidRDefault="00BF0337">
      <w:r>
        <w:t>• Exodus 9:8: "So the Lord said to Moses and Aaron, 'Take for yourselves handfuls of ashes from a furnace, and let Moses scatter it toward the heavens in the sight of Pharaoh.'"</w:t>
      </w:r>
    </w:p>
    <w:p w14:paraId="47F8885A" w14:textId="77777777" w:rsidR="00BF0337" w:rsidRDefault="00BF0337">
      <w:r>
        <w:t>• Exodus 9:10: "Then they took ashes from the furnace and stood before Pharaoh, and Moses scattered them toward heaven. And they caused boils that break out in pustules on man and beast."</w:t>
      </w:r>
    </w:p>
    <w:p w14:paraId="510D35F1" w14:textId="77777777" w:rsidR="00BF0337" w:rsidRDefault="00BF0337"/>
    <w:p w14:paraId="32F778FF" w14:textId="77777777" w:rsidR="00BF0337" w:rsidRPr="00BF0337" w:rsidRDefault="00BF0337">
      <w:pPr>
        <w:rPr>
          <w:b/>
        </w:rPr>
      </w:pPr>
      <w:r w:rsidRPr="00BF0337">
        <w:rPr>
          <w:b/>
        </w:rPr>
        <w:t xml:space="preserve"> 7. Other Relevant Insights</w:t>
      </w:r>
    </w:p>
    <w:p w14:paraId="4D94D10C" w14:textId="77777777" w:rsidR="00BF0337" w:rsidRDefault="00BF0337">
      <w:r>
        <w:t xml:space="preserve">The transition from the "furnace" of Egypt to the "furnace" of Sinai contains rich pastoral symbolism. In Egypt, the Israelites suffered under the agonizing heat of the brick kilns (kibshân). At Sinai, they encounter the fire and smoke of God's presence, also described as a kibshân. </w:t>
      </w:r>
    </w:p>
    <w:p w14:paraId="51BA2E03" w14:textId="77777777" w:rsidR="00BF0337" w:rsidRDefault="00BF0337"/>
    <w:p w14:paraId="6413751F" w14:textId="77777777" w:rsidR="00BF0337" w:rsidRDefault="00BF0337">
      <w:r>
        <w:t>This wordplay shows that God did not deliver His people from the furnace of worldly affliction to leave them in ease; He brought them to the furnace of His holy presence. The very symbol of their slavery and oppression in Egypt is redeemed and transformed into the symbol of their covenantal consecration. God subdues His enemies and refines His people, replacing the painful kilns of Pharaoh with the life-giving, purifying fire of His own glory.</w:t>
      </w:r>
    </w:p>
    <w:p w14:paraId="487FCDFE" w14:textId="77777777" w:rsidR="00BF0337" w:rsidRDefault="00BF0337"/>
    <w:p w14:paraId="44002C96" w14:textId="77777777" w:rsidR="00BF0337" w:rsidRPr="00BF0337" w:rsidRDefault="00BF0337">
      <w:pPr>
        <w:rPr>
          <w:b/>
        </w:rPr>
      </w:pPr>
      <w:r w:rsidRPr="00BF0337">
        <w:rPr>
          <w:b/>
        </w:rPr>
        <w:t xml:space="preserve"> 8. References</w:t>
      </w:r>
    </w:p>
    <w:p w14:paraId="62C9DBE6" w14:textId="77777777" w:rsidR="00BF0337" w:rsidRDefault="00BF0337">
      <w:r>
        <w:t>• Brown, F., Driver, S. R., &amp; Briggs, C. A. Hebrew and English Lexicon of the Old Testament.</w:t>
      </w:r>
    </w:p>
    <w:p w14:paraId="02B1387D" w14:textId="77777777" w:rsidR="00BF0337" w:rsidRDefault="00BF0337">
      <w:r>
        <w:t>• Harris, R. L., Archer, G. L., &amp; Waltke, B. K. Theological Wordbook of the Old Testament.</w:t>
      </w:r>
    </w:p>
    <w:p w14:paraId="29B528E5" w14:textId="77777777" w:rsidR="00BF0337" w:rsidRDefault="00BF0337">
      <w:r>
        <w:t>• Koehler, L., Baumgartner, W., Stamm, J. J., &amp; Richardson, M. E. J. The Hebrew and Aramaic Lexicon of the Old Testament.</w:t>
      </w:r>
    </w:p>
    <w:p w14:paraId="4FCA5D6D" w14:textId="77777777" w:rsidR="00BF0337" w:rsidRDefault="00BF0337">
      <w:r>
        <w:t>• Botterweck, G. J., Ringgren, H., &amp; Fabry, H.-J. Theological Dictionary of the Old Testament.</w:t>
      </w:r>
    </w:p>
    <w:p w14:paraId="0D243CEB" w14:textId="216EF13F" w:rsidR="004C5552" w:rsidRDefault="00BF0337">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3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0337"/>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444E"/>
  <w15:chartTrackingRefBased/>
  <w15:docId w15:val="{2DE47DE2-5CEC-4975-8AB7-DDC101C8C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0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0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337"/>
    <w:rPr>
      <w:rFonts w:eastAsiaTheme="majorEastAsia" w:cstheme="majorBidi"/>
      <w:color w:val="272727" w:themeColor="text1" w:themeTint="D8"/>
    </w:rPr>
  </w:style>
  <w:style w:type="paragraph" w:styleId="Title">
    <w:name w:val="Title"/>
    <w:basedOn w:val="Normal"/>
    <w:next w:val="Normal"/>
    <w:link w:val="TitleChar"/>
    <w:uiPriority w:val="10"/>
    <w:qFormat/>
    <w:rsid w:val="00BF0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337"/>
    <w:pPr>
      <w:spacing w:before="160"/>
      <w:jc w:val="center"/>
    </w:pPr>
    <w:rPr>
      <w:i/>
      <w:iCs/>
      <w:color w:val="404040" w:themeColor="text1" w:themeTint="BF"/>
    </w:rPr>
  </w:style>
  <w:style w:type="character" w:customStyle="1" w:styleId="QuoteChar">
    <w:name w:val="Quote Char"/>
    <w:basedOn w:val="DefaultParagraphFont"/>
    <w:link w:val="Quote"/>
    <w:uiPriority w:val="29"/>
    <w:rsid w:val="00BF0337"/>
    <w:rPr>
      <w:i/>
      <w:iCs/>
      <w:color w:val="404040" w:themeColor="text1" w:themeTint="BF"/>
    </w:rPr>
  </w:style>
  <w:style w:type="paragraph" w:styleId="ListParagraph">
    <w:name w:val="List Paragraph"/>
    <w:basedOn w:val="Normal"/>
    <w:uiPriority w:val="34"/>
    <w:qFormat/>
    <w:rsid w:val="00BF0337"/>
    <w:pPr>
      <w:ind w:left="720"/>
      <w:contextualSpacing/>
    </w:pPr>
  </w:style>
  <w:style w:type="character" w:styleId="IntenseEmphasis">
    <w:name w:val="Intense Emphasis"/>
    <w:basedOn w:val="DefaultParagraphFont"/>
    <w:uiPriority w:val="21"/>
    <w:qFormat/>
    <w:rsid w:val="00BF0337"/>
    <w:rPr>
      <w:i/>
      <w:iCs/>
      <w:color w:val="2E74B5" w:themeColor="accent1" w:themeShade="BF"/>
    </w:rPr>
  </w:style>
  <w:style w:type="paragraph" w:styleId="IntenseQuote">
    <w:name w:val="Intense Quote"/>
    <w:basedOn w:val="Normal"/>
    <w:next w:val="Normal"/>
    <w:link w:val="IntenseQuoteChar"/>
    <w:uiPriority w:val="30"/>
    <w:qFormat/>
    <w:rsid w:val="00BF03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0337"/>
    <w:rPr>
      <w:i/>
      <w:iCs/>
      <w:color w:val="2E74B5" w:themeColor="accent1" w:themeShade="BF"/>
    </w:rPr>
  </w:style>
  <w:style w:type="character" w:styleId="IntenseReference">
    <w:name w:val="Intense Reference"/>
    <w:basedOn w:val="DefaultParagraphFont"/>
    <w:uiPriority w:val="32"/>
    <w:qFormat/>
    <w:rsid w:val="00BF033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940</Words>
  <Characters>5361</Characters>
  <Application>Microsoft Office Word</Application>
  <DocSecurity>0</DocSecurity>
  <Lines>44</Lines>
  <Paragraphs>12</Paragraphs>
  <ScaleCrop>false</ScaleCrop>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2026-08-14T09:52:00Z</dcterms:created>
  <dcterms:modified xsi:type="dcterms:W3CDTF">2026-08-14T09:52:00Z</dcterms:modified>
</cp:coreProperties>
</file>