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2092" w14:textId="77777777" w:rsidR="00CC4AB8" w:rsidRPr="00CC4AB8" w:rsidRDefault="00CC4AB8">
      <w:pPr>
        <w:rPr>
          <w:b/>
        </w:rPr>
      </w:pPr>
      <w:r w:rsidRPr="00CC4AB8">
        <w:rPr>
          <w:b/>
        </w:rPr>
        <w:t>LOUDER - ( chazeq , Strong's H2390 )</w:t>
      </w:r>
    </w:p>
    <w:p w14:paraId="4C5A523A" w14:textId="77777777" w:rsidR="00CC4AB8" w:rsidRDefault="00CC4AB8">
      <w:r w:rsidRPr="00CC4AB8">
        <w:rPr>
          <w:b/>
        </w:rPr>
        <w:t>Summary:</w:t>
      </w:r>
    </w:p>
    <w:p w14:paraId="6B0AE1CF" w14:textId="77777777" w:rsidR="00CC4AB8" w:rsidRDefault="00CC4AB8">
      <w:r>
        <w:t>In Exodus 19:19, the word translated "louder" (chazeq) describes the intensifying sound of the heavenly shofar at Mount Sinai. While the root meaning of chazeq is "strong, mighty, or firm," when applied to an auditory phenomenon, it denotes an increasing volume, weight, and overwhelming intensity. Unlike human trumpet blasts that naturally fade as the blower loses breath, this divine trumpet grew progressively more powerful and deafening—literally "going and strengthening exceedingly"—signaling the terrifying and majestic presence of Yahweh descending upon the mountain to establish His covenant.</w:t>
      </w:r>
    </w:p>
    <w:p w14:paraId="7593DA55" w14:textId="77777777" w:rsidR="00CC4AB8" w:rsidRDefault="00CC4AB8"/>
    <w:p w14:paraId="623284F6" w14:textId="77777777" w:rsidR="00CC4AB8" w:rsidRDefault="00CC4AB8">
      <w:r w:rsidRPr="00CC4AB8">
        <w:rPr>
          <w:b/>
        </w:rPr>
        <w:t>Full Study:</w:t>
      </w:r>
    </w:p>
    <w:p w14:paraId="4090E93A" w14:textId="77777777" w:rsidR="00CC4AB8" w:rsidRDefault="00CC4AB8"/>
    <w:p w14:paraId="263FD25E" w14:textId="77777777" w:rsidR="00CC4AB8" w:rsidRPr="00CC4AB8" w:rsidRDefault="00CC4AB8">
      <w:pPr>
        <w:rPr>
          <w:b/>
        </w:rPr>
      </w:pPr>
      <w:r w:rsidRPr="00CC4AB8">
        <w:rPr>
          <w:b/>
        </w:rPr>
        <w:t>1. Word Picture / Background</w:t>
      </w:r>
    </w:p>
    <w:p w14:paraId="1C6E2E00" w14:textId="77777777" w:rsidR="00CC4AB8" w:rsidRDefault="00CC4AB8">
      <w:r>
        <w:t>• The root verb chazaq means to bind fast, grow firm, or be strong. It carries the physical imagery of grasping something tightly, bracing oneself, or hardening a substance to make it durable.</w:t>
      </w:r>
    </w:p>
    <w:p w14:paraId="6C81448F" w14:textId="77777777" w:rsidR="00CC4AB8" w:rsidRDefault="00CC4AB8">
      <w:r>
        <w:t>• As an adjective, chazeq describes something that possesses immense inherent strength, such as a mighty hand, a strong wind, or a hard forehead.</w:t>
      </w:r>
    </w:p>
    <w:p w14:paraId="7A1583C3" w14:textId="77777777" w:rsidR="00CC4AB8" w:rsidRDefault="00CC4AB8">
      <w:r>
        <w:t>• Applied to the auditory realm, the word picture is one of sound gathering physical force. It is not merely an increase in decibels, but a sound that carries weight, density, and irresistible power, shaking the surrounding environment and commanding absolute attention.</w:t>
      </w:r>
    </w:p>
    <w:p w14:paraId="349628DA" w14:textId="77777777" w:rsidR="00CC4AB8" w:rsidRDefault="00CC4AB8"/>
    <w:p w14:paraId="37DD19CC" w14:textId="77777777" w:rsidR="00CC4AB8" w:rsidRPr="00CC4AB8" w:rsidRDefault="00CC4AB8">
      <w:pPr>
        <w:rPr>
          <w:b/>
        </w:rPr>
      </w:pPr>
      <w:r w:rsidRPr="00CC4AB8">
        <w:rPr>
          <w:b/>
        </w:rPr>
        <w:t>2. Meaning / Lexical Definition</w:t>
      </w:r>
    </w:p>
    <w:p w14:paraId="2BBB7261" w14:textId="77777777" w:rsidR="00CC4AB8" w:rsidRDefault="00CC4AB8">
      <w:r>
        <w:t>• The adjective chazeq means strong, mighty, heavy, or severe.</w:t>
      </w:r>
    </w:p>
    <w:p w14:paraId="4C44C75A" w14:textId="77777777" w:rsidR="00CC4AB8" w:rsidRDefault="00CC4AB8">
      <w:r>
        <w:t>• In contexts involving sound, voices, or speech, it translates as loud, deafening, or powerful.</w:t>
      </w:r>
    </w:p>
    <w:p w14:paraId="71FCBAB9" w14:textId="77777777" w:rsidR="00CC4AB8" w:rsidRDefault="00CC4AB8">
      <w:r>
        <w:t>• In Exodus 19:19, chazeq functions grammatically alongside the verb halakh ("to go") to form an idiom of progressive intensity: holekh wechazaq ("going and growing stronger"). This describes a sound that continuously builds in volume, strength, and dominance without hitting a peak or decaying.</w:t>
      </w:r>
    </w:p>
    <w:p w14:paraId="5B55188C" w14:textId="77777777" w:rsidR="00CC4AB8" w:rsidRDefault="00CC4AB8"/>
    <w:p w14:paraId="6F9EFC19" w14:textId="77777777" w:rsidR="00CC4AB8" w:rsidRPr="00CC4AB8" w:rsidRDefault="00CC4AB8">
      <w:pPr>
        <w:rPr>
          <w:b/>
        </w:rPr>
      </w:pPr>
      <w:r w:rsidRPr="00CC4AB8">
        <w:rPr>
          <w:b/>
        </w:rPr>
        <w:t>3. Usage and Word Pictures</w:t>
      </w:r>
    </w:p>
    <w:p w14:paraId="72087C7A" w14:textId="77777777" w:rsidR="00CC4AB8" w:rsidRDefault="00CC4AB8">
      <w:r>
        <w:t>• The root is used across the Old Testament to describe military strength, political courage (such as the charge to "be strong and courageous"), and physical reinforcement of buildings or walls.</w:t>
      </w:r>
    </w:p>
    <w:p w14:paraId="444A612E" w14:textId="77777777" w:rsidR="00CC4AB8" w:rsidRDefault="00CC4AB8">
      <w:r>
        <w:t>• When applied to nature, it describes the severe intensity of a famine (Genesis 41:57) or the overwhelming force of a storm.</w:t>
      </w:r>
    </w:p>
    <w:p w14:paraId="35CA095C" w14:textId="77777777" w:rsidR="00CC4AB8" w:rsidRDefault="00CC4AB8">
      <w:r>
        <w:t>• The auditory application in Exodus 19 depicts the voice of the trumpet acting like an invading army or a rising tide—creeping up in volume and density until it dominates the entire sensory landscape of the Israelites gathered at the foot of Sinai.</w:t>
      </w:r>
    </w:p>
    <w:p w14:paraId="002B6752" w14:textId="77777777" w:rsidR="00CC4AB8" w:rsidRDefault="00CC4AB8"/>
    <w:p w14:paraId="30A6958E" w14:textId="77777777" w:rsidR="00CC4AB8" w:rsidRPr="00CC4AB8" w:rsidRDefault="00CC4AB8">
      <w:pPr>
        <w:rPr>
          <w:b/>
        </w:rPr>
      </w:pPr>
      <w:r w:rsidRPr="00CC4AB8">
        <w:rPr>
          <w:b/>
        </w:rPr>
        <w:t>4. Theological Implications</w:t>
      </w:r>
    </w:p>
    <w:p w14:paraId="61EAA7A1" w14:textId="77777777" w:rsidR="00CC4AB8" w:rsidRDefault="00CC4AB8">
      <w:r>
        <w:t>• The supernatural nature of the Sinai theophany is highlighted by this word. Human trumpet players must stop to take a breath, and their volume naturally fluctuates or diminishes over time. The divine shofar, however, violates natural laws by continually growing louder and stronger. This demonstrated that the sound was of heavenly origin, fueled by the limitless power of God.</w:t>
      </w:r>
    </w:p>
    <w:p w14:paraId="74F19F8C" w14:textId="77777777" w:rsidR="00CC4AB8" w:rsidRDefault="00CC4AB8">
      <w:r>
        <w:t>• The growing loudness of the trumpet reflects the terrifying holiness of Yahweh. As God drew closer to meet His people, the sensory experience became more intense, illustrating the infinite gap between the holy Creator and sinful humanity. It served to strike a healthy, covenantal fear into the hearts of the Israelites, preparing them to receive the Decalogue.</w:t>
      </w:r>
    </w:p>
    <w:p w14:paraId="533026AF" w14:textId="77777777" w:rsidR="00CC4AB8" w:rsidRDefault="00CC4AB8"/>
    <w:p w14:paraId="7DE51B31" w14:textId="77777777" w:rsidR="00CC4AB8" w:rsidRPr="00CC4AB8" w:rsidRDefault="00CC4AB8">
      <w:pPr>
        <w:rPr>
          <w:b/>
        </w:rPr>
      </w:pPr>
      <w:r w:rsidRPr="00CC4AB8">
        <w:rPr>
          <w:b/>
        </w:rPr>
        <w:t>5. Contextual Nuance in the Passage</w:t>
      </w:r>
    </w:p>
    <w:p w14:paraId="3097E0D7" w14:textId="77777777" w:rsidR="00CC4AB8" w:rsidRDefault="00CC4AB8">
      <w:r>
        <w:t>• In Exodus 19:19, the context is the formal gathering of Israel at the base of Mount Sinai, which was wrapped in smoke, fire, and earthquakes.</w:t>
      </w:r>
    </w:p>
    <w:p w14:paraId="0E3D1610" w14:textId="77777777" w:rsidR="00CC4AB8" w:rsidRDefault="00CC4AB8">
      <w:r>
        <w:t>• The phrase "sounded long and became louder and louder" (holekh wechazaq me'od) contrasts sharply with human capability. Instead of fading, the blast expanded in volume and power.</w:t>
      </w:r>
    </w:p>
    <w:p w14:paraId="39982548" w14:textId="77777777" w:rsidR="00CC4AB8" w:rsidRDefault="00CC4AB8">
      <w:r>
        <w:t>• Amidst this overwhelming, deafening noise, Moses spoke, and God answered him "by voice" (or "in thunder"). The fact that Moses and God could communicate audibly over a trumpet blast that was already "exceedingly loud" highlights the intimate yet terrifyingly majestic nature of the prophetic office of Moses and the direct, personal revelation of God.</w:t>
      </w:r>
    </w:p>
    <w:p w14:paraId="1A515CDD" w14:textId="77777777" w:rsidR="00CC4AB8" w:rsidRDefault="00CC4AB8"/>
    <w:p w14:paraId="2AE0C2A1" w14:textId="77777777" w:rsidR="00CC4AB8" w:rsidRPr="00CC4AB8" w:rsidRDefault="00CC4AB8">
      <w:pPr>
        <w:rPr>
          <w:b/>
        </w:rPr>
      </w:pPr>
      <w:r w:rsidRPr="00CC4AB8">
        <w:rPr>
          <w:b/>
        </w:rPr>
        <w:t>6. Key Uses in Other Verses (NKJV)</w:t>
      </w:r>
    </w:p>
    <w:p w14:paraId="10623161" w14:textId="77777777" w:rsidR="00CC4AB8" w:rsidRDefault="00CC4AB8">
      <w:r>
        <w:t>• 2 Samuel 3:1 - "Now there was a long war between the house of Saul and the house of David. But David grew stronger (chazeq) and stronger, and the house of Saul grew weaker and weaker."</w:t>
      </w:r>
    </w:p>
    <w:p w14:paraId="6CBE3AAC" w14:textId="77777777" w:rsidR="00CC4AB8" w:rsidRDefault="00CC4AB8">
      <w:r>
        <w:t>• 1 Kings 20:23 - "Then the servants of the king of Syria said to him, 'Their gods are gods of the hills. Therefore they were stronger (chazeq) than we...'"</w:t>
      </w:r>
    </w:p>
    <w:p w14:paraId="00EEF057" w14:textId="77777777" w:rsidR="00CC4AB8" w:rsidRDefault="00CC4AB8">
      <w:r>
        <w:t>• Ezekiel 3:9 - "Like adamant stone, harder (chazeq) than flint, I have made your forehead; do not be afraid of them, nor be dismayed by their looks, though they are a rebellious house."</w:t>
      </w:r>
    </w:p>
    <w:p w14:paraId="7A083BDD" w14:textId="77777777" w:rsidR="00CC4AB8" w:rsidRDefault="00CC4AB8"/>
    <w:p w14:paraId="3E289143" w14:textId="77777777" w:rsidR="00CC4AB8" w:rsidRPr="00CC4AB8" w:rsidRDefault="00CC4AB8">
      <w:pPr>
        <w:rPr>
          <w:b/>
        </w:rPr>
      </w:pPr>
      <w:r w:rsidRPr="00CC4AB8">
        <w:rPr>
          <w:b/>
        </w:rPr>
        <w:t>7. Other Relevant Insights</w:t>
      </w:r>
    </w:p>
    <w:p w14:paraId="6F798F28" w14:textId="77777777" w:rsidR="00CC4AB8" w:rsidRDefault="00CC4AB8">
      <w:r>
        <w:t>• The Septuagint (the ancient Greek translation of the Old Testament) renders chazeq in Exodus 19:19 as ischyroterai, meaning "stronger" or "mightier."</w:t>
      </w:r>
    </w:p>
    <w:p w14:paraId="7C74FC26" w14:textId="77777777" w:rsidR="00CC4AB8" w:rsidRDefault="00CC4AB8">
      <w:r>
        <w:t>• This Sinai trumpet blast is picked up in the New Testament in Hebrews 12:18-21, where the author recalls the terrifying sound of the trumpet (salpingos echo) that made the hearers beg that no further word be spoken to them. This emphasizes the transition from the terrifying, unapproachable glory of the Old Covenant at Sinai to the grace-filled approach of Mount Zion.</w:t>
      </w:r>
    </w:p>
    <w:p w14:paraId="4DC58B87" w14:textId="77777777" w:rsidR="00CC4AB8" w:rsidRDefault="00CC4AB8"/>
    <w:p w14:paraId="7F67CE4A" w14:textId="77777777" w:rsidR="00CC4AB8" w:rsidRPr="00CC4AB8" w:rsidRDefault="00CC4AB8">
      <w:pPr>
        <w:rPr>
          <w:b/>
        </w:rPr>
      </w:pPr>
      <w:r w:rsidRPr="00CC4AB8">
        <w:rPr>
          <w:b/>
        </w:rPr>
        <w:t>8. References</w:t>
      </w:r>
    </w:p>
    <w:p w14:paraId="79A00A70" w14:textId="77777777" w:rsidR="00CC4AB8" w:rsidRDefault="00CC4AB8">
      <w:r>
        <w:t>• Brown, F., Driver, S. R., &amp; Briggs, C. A. Hebrew and English Lexicon of the Old Testament (BDB).</w:t>
      </w:r>
    </w:p>
    <w:p w14:paraId="7E80AA23" w14:textId="77777777" w:rsidR="00CC4AB8" w:rsidRDefault="00CC4AB8">
      <w:r>
        <w:t>• Koehler, L., Baumgartner, W., &amp; Stamm, J. J. The Hebrew and Aramaic Lexicon of the Old Testament (HALOT).</w:t>
      </w:r>
    </w:p>
    <w:p w14:paraId="4DAE5BFB" w14:textId="77777777" w:rsidR="00CC4AB8" w:rsidRDefault="00CC4AB8">
      <w:r>
        <w:t>• Harris, R. L., Archer, G. L., &amp; Waltke, B. K. Theological Wordbook of the Old Testament (TWOT).</w:t>
      </w:r>
    </w:p>
    <w:p w14:paraId="4C067574" w14:textId="16ED7CAC" w:rsidR="004C5552" w:rsidRDefault="00CC4AB8">
      <w:r>
        <w:t>• VanGemeren, W.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4AB8"/>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10B9"/>
  <w15:chartTrackingRefBased/>
  <w15:docId w15:val="{2444D4C3-8DE3-417D-A09C-3DA45CC4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AB8"/>
    <w:rPr>
      <w:rFonts w:eastAsiaTheme="majorEastAsia" w:cstheme="majorBidi"/>
      <w:color w:val="272727" w:themeColor="text1" w:themeTint="D8"/>
    </w:rPr>
  </w:style>
  <w:style w:type="paragraph" w:styleId="Title">
    <w:name w:val="Title"/>
    <w:basedOn w:val="Normal"/>
    <w:next w:val="Normal"/>
    <w:link w:val="TitleChar"/>
    <w:uiPriority w:val="10"/>
    <w:qFormat/>
    <w:rsid w:val="00CC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AB8"/>
    <w:pPr>
      <w:spacing w:before="160"/>
      <w:jc w:val="center"/>
    </w:pPr>
    <w:rPr>
      <w:i/>
      <w:iCs/>
      <w:color w:val="404040" w:themeColor="text1" w:themeTint="BF"/>
    </w:rPr>
  </w:style>
  <w:style w:type="character" w:customStyle="1" w:styleId="QuoteChar">
    <w:name w:val="Quote Char"/>
    <w:basedOn w:val="DefaultParagraphFont"/>
    <w:link w:val="Quote"/>
    <w:uiPriority w:val="29"/>
    <w:rsid w:val="00CC4AB8"/>
    <w:rPr>
      <w:i/>
      <w:iCs/>
      <w:color w:val="404040" w:themeColor="text1" w:themeTint="BF"/>
    </w:rPr>
  </w:style>
  <w:style w:type="paragraph" w:styleId="ListParagraph">
    <w:name w:val="List Paragraph"/>
    <w:basedOn w:val="Normal"/>
    <w:uiPriority w:val="34"/>
    <w:qFormat/>
    <w:rsid w:val="00CC4AB8"/>
    <w:pPr>
      <w:ind w:left="720"/>
      <w:contextualSpacing/>
    </w:pPr>
  </w:style>
  <w:style w:type="character" w:styleId="IntenseEmphasis">
    <w:name w:val="Intense Emphasis"/>
    <w:basedOn w:val="DefaultParagraphFont"/>
    <w:uiPriority w:val="21"/>
    <w:qFormat/>
    <w:rsid w:val="00CC4AB8"/>
    <w:rPr>
      <w:i/>
      <w:iCs/>
      <w:color w:val="2E74B5" w:themeColor="accent1" w:themeShade="BF"/>
    </w:rPr>
  </w:style>
  <w:style w:type="paragraph" w:styleId="IntenseQuote">
    <w:name w:val="Intense Quote"/>
    <w:basedOn w:val="Normal"/>
    <w:next w:val="Normal"/>
    <w:link w:val="IntenseQuoteChar"/>
    <w:uiPriority w:val="30"/>
    <w:qFormat/>
    <w:rsid w:val="00CC4A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AB8"/>
    <w:rPr>
      <w:i/>
      <w:iCs/>
      <w:color w:val="2E74B5" w:themeColor="accent1" w:themeShade="BF"/>
    </w:rPr>
  </w:style>
  <w:style w:type="character" w:styleId="IntenseReference">
    <w:name w:val="Intense Reference"/>
    <w:basedOn w:val="DefaultParagraphFont"/>
    <w:uiPriority w:val="32"/>
    <w:qFormat/>
    <w:rsid w:val="00CC4A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