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E1C91" w14:textId="77777777" w:rsidR="008564A9" w:rsidRPr="008564A9" w:rsidRDefault="008564A9">
      <w:pPr>
        <w:rPr>
          <w:b/>
        </w:rPr>
      </w:pPr>
      <w:r w:rsidRPr="008564A9">
        <w:rPr>
          <w:b/>
        </w:rPr>
        <w:t>PRIESTS - ( kohen , Strong's H3548 )</w:t>
      </w:r>
    </w:p>
    <w:p w14:paraId="5AD92D06" w14:textId="77777777" w:rsidR="008564A9" w:rsidRDefault="008564A9">
      <w:r w:rsidRPr="008564A9">
        <w:rPr>
          <w:b/>
        </w:rPr>
        <w:t>Summary:</w:t>
      </w:r>
    </w:p>
    <w:p w14:paraId="737DEB3D" w14:textId="77777777" w:rsidR="008564A9" w:rsidRDefault="008564A9">
      <w:r>
        <w:t>In Exodus 19:6, the Hebrew word kohen is used in a corporate, national sense to describe God’s ultimate vision for Israel: to be a "kingdom of priests." While the term typically designates individual ministers who mediated between God and humanity through sacrifices and temple service, here it defines Israel's collective missional identity. As priests to the nations, Israel was called to live in covenant holiness, acting as a bridge to show the pagan world the character, law, and glory of the one true God. This corporate priestly calling serves as the direct theological foundation for the New Testament reality of the church as a "royal priesthood" in Christ.</w:t>
      </w:r>
    </w:p>
    <w:p w14:paraId="340B61D8" w14:textId="77777777" w:rsidR="008564A9" w:rsidRDefault="008564A9"/>
    <w:p w14:paraId="52D54FB5" w14:textId="77777777" w:rsidR="008564A9" w:rsidRDefault="008564A9">
      <w:r w:rsidRPr="008564A9">
        <w:rPr>
          <w:b/>
        </w:rPr>
        <w:t>Full Study:</w:t>
      </w:r>
    </w:p>
    <w:p w14:paraId="5EDFE435" w14:textId="77777777" w:rsidR="008564A9" w:rsidRDefault="008564A9"/>
    <w:p w14:paraId="6D9EC4B9" w14:textId="77777777" w:rsidR="008564A9" w:rsidRPr="008564A9" w:rsidRDefault="008564A9">
      <w:pPr>
        <w:rPr>
          <w:b/>
        </w:rPr>
      </w:pPr>
      <w:r w:rsidRPr="008564A9">
        <w:rPr>
          <w:b/>
        </w:rPr>
        <w:t>1. Word Picture / Background</w:t>
      </w:r>
    </w:p>
    <w:p w14:paraId="5DC4C5D4" w14:textId="77777777" w:rsidR="008564A9" w:rsidRDefault="008564A9">
      <w:r>
        <w:t>The exact etymological origin of the noun kohen remains a subject of discussion among language historians. Ancient cognates in Semitic languages like Ugaritic and Arabic suggest a root meaning of "to stand," "to serve," or "to minister before" a deity. The word picture is one of standing in the presence of a king, ready to execute his commands and represent his interests. Unlike pagan priests of the ancient Near East who often manipulated deities through magic and secret rituals, a kohen of Yahweh was characterized by moral purity, obedience to revealed law, and direct service to the living God on behalf of the community.</w:t>
      </w:r>
    </w:p>
    <w:p w14:paraId="7A78EE36" w14:textId="77777777" w:rsidR="008564A9" w:rsidRDefault="008564A9"/>
    <w:p w14:paraId="120BAF87" w14:textId="77777777" w:rsidR="008564A9" w:rsidRPr="008564A9" w:rsidRDefault="008564A9">
      <w:pPr>
        <w:rPr>
          <w:b/>
        </w:rPr>
      </w:pPr>
      <w:r w:rsidRPr="008564A9">
        <w:rPr>
          <w:b/>
        </w:rPr>
        <w:t>2. Meaning / Lexical Definition</w:t>
      </w:r>
    </w:p>
    <w:p w14:paraId="5C497E69" w14:textId="77777777" w:rsidR="008564A9" w:rsidRDefault="008564A9">
      <w:r>
        <w:t xml:space="preserve">The term kohen refers to a priest or an officiating minister of religious worship. In its standard usage, a priest is an authorized mediator who performs sacrifices, burns incense, maintains the sanctuary, teaches the divine law, pronounces blessings, and inquires of God's will using the Urim and Thummim. </w:t>
      </w:r>
    </w:p>
    <w:p w14:paraId="0AE7003E" w14:textId="77777777" w:rsidR="008564A9" w:rsidRDefault="008564A9">
      <w:r>
        <w:t>• While the overwhelming majority of its occurrences refer to the Levitical or Aaronic priesthood in Israel, the Old Testament also uses kohen to refer to:</w:t>
      </w:r>
    </w:p>
    <w:p w14:paraId="519E4657" w14:textId="77777777" w:rsidR="008564A9" w:rsidRDefault="008564A9">
      <w:r>
        <w:t>• Non-Israelite priests of the true God, such as Melchizedek (Genesis 14:18).</w:t>
      </w:r>
    </w:p>
    <w:p w14:paraId="0A866826" w14:textId="77777777" w:rsidR="008564A9" w:rsidRDefault="008564A9">
      <w:r>
        <w:t>• Foreign pagan priests, such as Jethro of Midian (Exodus 2:16) or Potipherah of Egypt (Genesis 41:45).</w:t>
      </w:r>
    </w:p>
    <w:p w14:paraId="402B4AD0" w14:textId="77777777" w:rsidR="008564A9" w:rsidRDefault="008564A9">
      <w:r>
        <w:t>• In rare cases, high royal officials or advisors (2 Samuel 8:18).</w:t>
      </w:r>
    </w:p>
    <w:p w14:paraId="11E71B8A" w14:textId="77777777" w:rsidR="008564A9" w:rsidRDefault="008564A9"/>
    <w:p w14:paraId="3E6C5291" w14:textId="77777777" w:rsidR="008564A9" w:rsidRPr="008564A9" w:rsidRDefault="008564A9">
      <w:pPr>
        <w:rPr>
          <w:b/>
        </w:rPr>
      </w:pPr>
      <w:r w:rsidRPr="008564A9">
        <w:rPr>
          <w:b/>
        </w:rPr>
        <w:t>3. Usage and Word Pictures</w:t>
      </w:r>
    </w:p>
    <w:p w14:paraId="23C96514" w14:textId="77777777" w:rsidR="008564A9" w:rsidRDefault="008564A9">
      <w:r>
        <w:t xml:space="preserve">The noun kohen occurs more than 750 times in the Hebrew Bible. Its related verbal root, kahan (Strong's H3547), means "to minister as a priest" or "to dress elegantly," carrying the imagery of putting on beautiful, holy garments for service. </w:t>
      </w:r>
    </w:p>
    <w:p w14:paraId="1464B6D3" w14:textId="77777777" w:rsidR="008564A9" w:rsidRDefault="008564A9">
      <w:r>
        <w:t>• The primary word picture associated with the priest's work is "drawing near" (qarab) to God’s presence. The priest represents the people by wearing their names on the breastplate of judgment, carrying their burdens, and presenting their offerings. Conversely, the priest represents God to the people by teaching them the difference between the holy and the profane.</w:t>
      </w:r>
    </w:p>
    <w:p w14:paraId="39660A05" w14:textId="77777777" w:rsidR="008564A9" w:rsidRDefault="008564A9"/>
    <w:p w14:paraId="4CD71589" w14:textId="77777777" w:rsidR="008564A9" w:rsidRPr="008564A9" w:rsidRDefault="008564A9">
      <w:pPr>
        <w:rPr>
          <w:b/>
        </w:rPr>
      </w:pPr>
      <w:r w:rsidRPr="008564A9">
        <w:rPr>
          <w:b/>
        </w:rPr>
        <w:t>4. Theological Implications</w:t>
      </w:r>
    </w:p>
    <w:p w14:paraId="5D8D7D34" w14:textId="77777777" w:rsidR="008564A9" w:rsidRDefault="008564A9">
      <w:r>
        <w:t>The theological weight of kohen centers on the concept of mediation. Because of sin, humanity cannot approach a holy God directly without a mediator. The priest stands in the gap, facilitating reconciliation through substitutionary sacrifice.</w:t>
      </w:r>
    </w:p>
    <w:p w14:paraId="69A48F59" w14:textId="77777777" w:rsidR="008564A9" w:rsidRDefault="008564A9">
      <w:r>
        <w:t>• In Exodus 19:6, God expands this concept from a select group of individuals to an entire nation. Before the Aaronic priesthood was even established at Mount Sinai, God declared His original intent: the whole assembly of Israel was to be a corporate priesthood to the rest of the world.</w:t>
      </w:r>
    </w:p>
    <w:p w14:paraId="59DA94E9" w14:textId="77777777" w:rsidR="008564A9" w:rsidRDefault="008564A9">
      <w:r>
        <w:t>• This corporate priesthood establishes the theological bridge to the New Testament. The apostle Peter explicitly quotes the Septuagint translation of Exodus 19:6 to describe the church: "But you are a chosen generation, a royal priesthood, a holy nation..." (1 Peter 2:9). Every believer in Christ now shares in this kohen calling—possessing direct access to the throne of grace and representing God to a watching world.</w:t>
      </w:r>
    </w:p>
    <w:p w14:paraId="6F0899F4" w14:textId="77777777" w:rsidR="008564A9" w:rsidRDefault="008564A9"/>
    <w:p w14:paraId="006F98D4" w14:textId="77777777" w:rsidR="008564A9" w:rsidRPr="008564A9" w:rsidRDefault="008564A9">
      <w:pPr>
        <w:rPr>
          <w:b/>
        </w:rPr>
      </w:pPr>
      <w:r w:rsidRPr="008564A9">
        <w:rPr>
          <w:b/>
        </w:rPr>
        <w:t>5. Contextual Nuance in the Passage</w:t>
      </w:r>
    </w:p>
    <w:p w14:paraId="0686B70B" w14:textId="77777777" w:rsidR="008564A9" w:rsidRDefault="008564A9">
      <w:r>
        <w:t xml:space="preserve">In Exodus 19:6, the phrase "kingdom of priests" (mamleket kohanim) is spoken by God just as Israel camps at the base of Mount Sinai. The context is covenantal and conditional ("If you will indeed obey My voice..."). </w:t>
      </w:r>
    </w:p>
    <w:p w14:paraId="0A902A72" w14:textId="77777777" w:rsidR="008564A9" w:rsidRDefault="008564A9">
      <w:r>
        <w:t>• God chooses Israel not for exclusive favoritism, but for global service. The surrounding nations were entirely pagan, steeped in idolatry. Israel was designed to be a national sanctuary in the midst of the earth.</w:t>
      </w:r>
    </w:p>
    <w:p w14:paraId="5F0D4C19" w14:textId="77777777" w:rsidR="008564A9" w:rsidRDefault="008564A9">
      <w:r>
        <w:t>• The nuance of priests in this verse is highly missional. As a "kingdom of priests," Israel was meant to live such distinct, holy, and blessed lives under God’s law that the surrounding nations would look at them and learn who Yahweh is. They were to mediate God's light to the Gentiles.</w:t>
      </w:r>
    </w:p>
    <w:p w14:paraId="1005F45F" w14:textId="77777777" w:rsidR="008564A9" w:rsidRDefault="008564A9"/>
    <w:p w14:paraId="7A76D4DF" w14:textId="77777777" w:rsidR="008564A9" w:rsidRPr="008564A9" w:rsidRDefault="008564A9">
      <w:pPr>
        <w:rPr>
          <w:b/>
        </w:rPr>
      </w:pPr>
      <w:r w:rsidRPr="008564A9">
        <w:rPr>
          <w:b/>
        </w:rPr>
        <w:t>6. Key Uses in Other Verses (NKJV)</w:t>
      </w:r>
    </w:p>
    <w:p w14:paraId="194FF83C" w14:textId="77777777" w:rsidR="008564A9" w:rsidRDefault="008564A9">
      <w:r>
        <w:t>• Genesis 14:18 - "Then Melchizedek king of Salem brought out bread and wine; he was the priest [kohen] of God Most High."</w:t>
      </w:r>
    </w:p>
    <w:p w14:paraId="1F8FEC88" w14:textId="77777777" w:rsidR="008564A9" w:rsidRDefault="008564A9">
      <w:r>
        <w:t>• Exodus 2:16 - "Now the priest [kohen] of Midian had seven daughters; and they came and drew water, and they filled the troughs to water their father’s flock."</w:t>
      </w:r>
    </w:p>
    <w:p w14:paraId="788739E8" w14:textId="77777777" w:rsidR="008564A9" w:rsidRDefault="008564A9">
      <w:r>
        <w:t>• Leviticus 21:21 - "No man of the descendants of Aaron the priest [kohen], who has a defect, shall come near to offer the offerings made by fire to the Lord."</w:t>
      </w:r>
    </w:p>
    <w:p w14:paraId="6795E6DB" w14:textId="77777777" w:rsidR="008564A9" w:rsidRDefault="008564A9">
      <w:r>
        <w:t>• Psalm 110:4 - "The Lord has sworn and will not relent, 'You are a priest [kohen] forever according to the order of Melchizedek.'"</w:t>
      </w:r>
    </w:p>
    <w:p w14:paraId="6168AC9B" w14:textId="77777777" w:rsidR="008564A9" w:rsidRDefault="008564A9">
      <w:r>
        <w:t>• Isaiah 61:6 - "But you shall be named the priests [kohen] of the Lord, they shall call you the servants of our God."</w:t>
      </w:r>
    </w:p>
    <w:p w14:paraId="69AF83B2" w14:textId="77777777" w:rsidR="008564A9" w:rsidRDefault="008564A9"/>
    <w:p w14:paraId="26F7F515" w14:textId="77777777" w:rsidR="008564A9" w:rsidRPr="008564A9" w:rsidRDefault="008564A9">
      <w:pPr>
        <w:rPr>
          <w:b/>
        </w:rPr>
      </w:pPr>
      <w:r w:rsidRPr="008564A9">
        <w:rPr>
          <w:b/>
        </w:rPr>
        <w:t>7. Other Relevant Insights</w:t>
      </w:r>
    </w:p>
    <w:p w14:paraId="55038ECD" w14:textId="77777777" w:rsidR="008564A9" w:rsidRDefault="008564A9">
      <w:r>
        <w:t xml:space="preserve">Because Israel failed to keep the covenant and live as a "kingdom of priests," the corporate priesthood was functionally suspended, and the mediatorial work was restricted to a single tribe (Levi) and family (Aaron). However, God's original design was never abandoned. </w:t>
      </w:r>
    </w:p>
    <w:p w14:paraId="50C6B93B" w14:textId="77777777" w:rsidR="008564A9" w:rsidRDefault="008564A9">
      <w:r>
        <w:t>• The prophets looked forward to a day of restoration when the corporate priestly calling of Israel would be realized (Isaiah 61:6).</w:t>
      </w:r>
    </w:p>
    <w:p w14:paraId="39ADFEAC" w14:textId="77777777" w:rsidR="008564A9" w:rsidRDefault="008564A9">
      <w:r>
        <w:t>• Ultimately, Jesus Christ is the perfect, sinless kohen who fulfills both the individual priestly office (as our High Priest in the order of Melchizedek) and the corporate calling, bringing forth a new covenant people who can successfully live out the priestly mandate to the ends of the earth.</w:t>
      </w:r>
    </w:p>
    <w:p w14:paraId="7509640D" w14:textId="77777777" w:rsidR="008564A9" w:rsidRDefault="008564A9"/>
    <w:p w14:paraId="17F715AD" w14:textId="77777777" w:rsidR="008564A9" w:rsidRPr="008564A9" w:rsidRDefault="008564A9">
      <w:pPr>
        <w:rPr>
          <w:b/>
        </w:rPr>
      </w:pPr>
      <w:r w:rsidRPr="008564A9">
        <w:rPr>
          <w:b/>
        </w:rPr>
        <w:t>8. References</w:t>
      </w:r>
    </w:p>
    <w:p w14:paraId="1BFCEC55" w14:textId="77777777" w:rsidR="008564A9" w:rsidRDefault="008564A9">
      <w:r>
        <w:t>• Brown-Driver-Briggs Hebrew and English Lexicon</w:t>
      </w:r>
    </w:p>
    <w:p w14:paraId="05670717" w14:textId="77777777" w:rsidR="008564A9" w:rsidRDefault="008564A9">
      <w:r>
        <w:t>• Theological Wordbook of the Old Testament</w:t>
      </w:r>
    </w:p>
    <w:p w14:paraId="21F306CF" w14:textId="77777777" w:rsidR="008564A9" w:rsidRDefault="008564A9">
      <w:r>
        <w:t>• New International Dictionary of Old Testament Theology and Exegesis</w:t>
      </w:r>
    </w:p>
    <w:p w14:paraId="088CFEDF" w14:textId="77777777" w:rsidR="008564A9" w:rsidRDefault="008564A9">
      <w:r>
        <w:t>• Theological Dictionary of the Old Testament</w:t>
      </w:r>
    </w:p>
    <w:p w14:paraId="6C05641E" w14:textId="241A671D" w:rsidR="004C5552" w:rsidRDefault="008564A9">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4A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564A9"/>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02050"/>
  <w15:chartTrackingRefBased/>
  <w15:docId w15:val="{09263B6B-E7F3-4169-9BD4-ECD9A07E6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564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64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64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64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564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64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64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64A9"/>
    <w:rPr>
      <w:rFonts w:eastAsiaTheme="majorEastAsia" w:cstheme="majorBidi"/>
      <w:color w:val="272727" w:themeColor="text1" w:themeTint="D8"/>
    </w:rPr>
  </w:style>
  <w:style w:type="paragraph" w:styleId="Title">
    <w:name w:val="Title"/>
    <w:basedOn w:val="Normal"/>
    <w:next w:val="Normal"/>
    <w:link w:val="TitleChar"/>
    <w:uiPriority w:val="10"/>
    <w:qFormat/>
    <w:rsid w:val="008564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64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4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64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64A9"/>
    <w:pPr>
      <w:spacing w:before="160"/>
      <w:jc w:val="center"/>
    </w:pPr>
    <w:rPr>
      <w:i/>
      <w:iCs/>
      <w:color w:val="404040" w:themeColor="text1" w:themeTint="BF"/>
    </w:rPr>
  </w:style>
  <w:style w:type="character" w:customStyle="1" w:styleId="QuoteChar">
    <w:name w:val="Quote Char"/>
    <w:basedOn w:val="DefaultParagraphFont"/>
    <w:link w:val="Quote"/>
    <w:uiPriority w:val="29"/>
    <w:rsid w:val="008564A9"/>
    <w:rPr>
      <w:i/>
      <w:iCs/>
      <w:color w:val="404040" w:themeColor="text1" w:themeTint="BF"/>
    </w:rPr>
  </w:style>
  <w:style w:type="paragraph" w:styleId="ListParagraph">
    <w:name w:val="List Paragraph"/>
    <w:basedOn w:val="Normal"/>
    <w:uiPriority w:val="34"/>
    <w:qFormat/>
    <w:rsid w:val="008564A9"/>
    <w:pPr>
      <w:ind w:left="720"/>
      <w:contextualSpacing/>
    </w:pPr>
  </w:style>
  <w:style w:type="character" w:styleId="IntenseEmphasis">
    <w:name w:val="Intense Emphasis"/>
    <w:basedOn w:val="DefaultParagraphFont"/>
    <w:uiPriority w:val="21"/>
    <w:qFormat/>
    <w:rsid w:val="008564A9"/>
    <w:rPr>
      <w:i/>
      <w:iCs/>
      <w:color w:val="2E74B5" w:themeColor="accent1" w:themeShade="BF"/>
    </w:rPr>
  </w:style>
  <w:style w:type="paragraph" w:styleId="IntenseQuote">
    <w:name w:val="Intense Quote"/>
    <w:basedOn w:val="Normal"/>
    <w:next w:val="Normal"/>
    <w:link w:val="IntenseQuoteChar"/>
    <w:uiPriority w:val="30"/>
    <w:qFormat/>
    <w:rsid w:val="008564A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564A9"/>
    <w:rPr>
      <w:i/>
      <w:iCs/>
      <w:color w:val="2E74B5" w:themeColor="accent1" w:themeShade="BF"/>
    </w:rPr>
  </w:style>
  <w:style w:type="character" w:styleId="IntenseReference">
    <w:name w:val="Intense Reference"/>
    <w:basedOn w:val="DefaultParagraphFont"/>
    <w:uiPriority w:val="32"/>
    <w:qFormat/>
    <w:rsid w:val="008564A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933</Words>
  <Characters>5322</Characters>
  <Application>Microsoft Office Word</Application>
  <DocSecurity>0</DocSecurity>
  <Lines>44</Lines>
  <Paragraphs>12</Paragraphs>
  <ScaleCrop>false</ScaleCrop>
  <Company/>
  <LinksUpToDate>false</LinksUpToDate>
  <CharactersWithSpaces>6243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2026-08-14T09:53:00Z</dcterms:created>
  <dcterms:modified xsi:type="dcterms:W3CDTF">2026-08-14T09:54:00Z</dcterms:modified>
</cp:coreProperties>
</file>