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45F0B" w14:textId="77777777" w:rsidR="00112F28" w:rsidRPr="00112F28" w:rsidRDefault="00112F28">
      <w:pPr>
        <w:rPr>
          <w:b/>
        </w:rPr>
      </w:pPr>
      <w:r w:rsidRPr="00112F28">
        <w:rPr>
          <w:b/>
        </w:rPr>
        <w:t>THUNDERINGS - ( qôl , Strong's H6963 )</w:t>
      </w:r>
    </w:p>
    <w:p w14:paraId="2954F690" w14:textId="77777777" w:rsidR="00112F28" w:rsidRDefault="00112F28">
      <w:r w:rsidRPr="00112F28">
        <w:rPr>
          <w:b/>
        </w:rPr>
        <w:t>Summary:</w:t>
      </w:r>
    </w:p>
    <w:p w14:paraId="70D64FF6" w14:textId="77777777" w:rsidR="00112F28" w:rsidRDefault="00112F28">
      <w:r>
        <w:t>The Hebrew word qôl primarily means "voice" or "sound." In the context of Mount Sinai and other divine appearances, its plural form refers to "thunderings" or "peals of thunder." These thunderings represent the majestic, audible expression of God's presence, serving to cultivate a holy fear and highlight the vast boundary between a holy God and sinful humanity.</w:t>
      </w:r>
    </w:p>
    <w:p w14:paraId="25A1F768" w14:textId="77777777" w:rsidR="00112F28" w:rsidRDefault="00112F28"/>
    <w:p w14:paraId="13D81A30" w14:textId="77777777" w:rsidR="00112F28" w:rsidRDefault="00112F28">
      <w:r w:rsidRPr="00112F28">
        <w:rPr>
          <w:b/>
        </w:rPr>
        <w:t>Full Study:</w:t>
      </w:r>
    </w:p>
    <w:p w14:paraId="6E5EDB4D" w14:textId="77777777" w:rsidR="00112F28" w:rsidRDefault="00112F28"/>
    <w:p w14:paraId="2C4F48EC" w14:textId="77777777" w:rsidR="00112F28" w:rsidRPr="00112F28" w:rsidRDefault="00112F28">
      <w:pPr>
        <w:rPr>
          <w:b/>
        </w:rPr>
      </w:pPr>
      <w:r w:rsidRPr="00112F28">
        <w:rPr>
          <w:b/>
        </w:rPr>
        <w:t>1. Word Picture / Background</w:t>
      </w:r>
    </w:p>
    <w:p w14:paraId="2A1A3238" w14:textId="77777777" w:rsidR="00112F28" w:rsidRDefault="00112F28">
      <w:r>
        <w:t>• The root meaning of qôl is a sound, noise, or voice. It is the basic Hebrew word for any auditory signal, whether it is a human voice speaking, an instrument sounding, or a noise in nature.</w:t>
      </w:r>
    </w:p>
    <w:p w14:paraId="7F365AD6" w14:textId="77777777" w:rsidR="00112F28" w:rsidRDefault="00112F28">
      <w:r>
        <w:t>• In the ancient Near East, thunder was often associated with the voice of a deity. In the Old Testament, Hebrew authors do not deify nature but instead present thunder as the literal or figurative "voice" of Yahweh (qôl YHWH), demonstrating His absolute sovereignty over creation. The sound is thick, resonant, and awe-inspiring, carrying the weight of divine authority.</w:t>
      </w:r>
    </w:p>
    <w:p w14:paraId="51D63C70" w14:textId="77777777" w:rsidR="00112F28" w:rsidRDefault="00112F28"/>
    <w:p w14:paraId="0C07507C" w14:textId="77777777" w:rsidR="00112F28" w:rsidRPr="00112F28" w:rsidRDefault="00112F28">
      <w:pPr>
        <w:rPr>
          <w:b/>
        </w:rPr>
      </w:pPr>
      <w:r w:rsidRPr="00112F28">
        <w:rPr>
          <w:b/>
        </w:rPr>
        <w:t>2. Meaning / Lexical Definition</w:t>
      </w:r>
    </w:p>
    <w:p w14:paraId="211308D4" w14:textId="77777777" w:rsidR="00112F28" w:rsidRDefault="00112F28">
      <w:r>
        <w:t>• Qôl refers to a voice, sound, noise, cry, or call.</w:t>
      </w:r>
    </w:p>
    <w:p w14:paraId="076D5949" w14:textId="77777777" w:rsidR="00112F28" w:rsidRDefault="00112F28">
      <w:r>
        <w:t>• In the plural form (qōlōt), when used in meteorological or theophanic contexts (often paired with lightning, clouds, and earthquakes), the word specifically denotes thunderings or cracks of thunder.</w:t>
      </w:r>
    </w:p>
    <w:p w14:paraId="6D6B2AB5" w14:textId="77777777" w:rsidR="00112F28" w:rsidRDefault="00112F28">
      <w:r>
        <w:t>• The word denotes the physical manifestation of sound that strikes the ear and demands attention, representing an unavoidable sensory experience.</w:t>
      </w:r>
    </w:p>
    <w:p w14:paraId="4ACCA271" w14:textId="77777777" w:rsidR="00112F28" w:rsidRDefault="00112F28"/>
    <w:p w14:paraId="0EB36275" w14:textId="77777777" w:rsidR="00112F28" w:rsidRPr="00112F28" w:rsidRDefault="00112F28">
      <w:pPr>
        <w:rPr>
          <w:b/>
        </w:rPr>
      </w:pPr>
      <w:r w:rsidRPr="00112F28">
        <w:rPr>
          <w:b/>
        </w:rPr>
        <w:t>3. Usage and Word Pictures</w:t>
      </w:r>
    </w:p>
    <w:p w14:paraId="53C56D08" w14:textId="77777777" w:rsidR="00112F28" w:rsidRDefault="00112F28">
      <w:r>
        <w:t>• Qôl occurs over 500 times in the Old Testament, most frequently translated as "voice" or "sound."</w:t>
      </w:r>
    </w:p>
    <w:p w14:paraId="61C08873" w14:textId="77777777" w:rsidR="00112F28" w:rsidRDefault="00112F28">
      <w:r>
        <w:t>• When used of God, the "voice of the LORD" is poetically described as thunder in passages like Psalm 29, where it shakes the wilderness, splinters the cedars, and strikes with flashes of fire.</w:t>
      </w:r>
    </w:p>
    <w:p w14:paraId="1A7B6A4F" w14:textId="77777777" w:rsidR="00112F28" w:rsidRDefault="00112F28">
      <w:r>
        <w:t>• The word picture is one of auditory dominance. Just as a human voice communicates thoughts and commands, the "thunderings" of God communicate His raw power, unapproachable holiness, and cosmic authority. It is a sensory envelope that surrounds the listener, leaving no doubt about the presence of the Speaker.</w:t>
      </w:r>
    </w:p>
    <w:p w14:paraId="14C775DA" w14:textId="77777777" w:rsidR="00112F28" w:rsidRDefault="00112F28"/>
    <w:p w14:paraId="1471D112" w14:textId="77777777" w:rsidR="00112F28" w:rsidRPr="00112F28" w:rsidRDefault="00112F28">
      <w:pPr>
        <w:rPr>
          <w:b/>
        </w:rPr>
      </w:pPr>
      <w:r w:rsidRPr="00112F28">
        <w:rPr>
          <w:b/>
        </w:rPr>
        <w:t>4. Theological Implications</w:t>
      </w:r>
    </w:p>
    <w:p w14:paraId="1E8ABD0E" w14:textId="77777777" w:rsidR="00112F28" w:rsidRDefault="00112F28">
      <w:r>
        <w:t>• Theophany and Transcendence: The thunderings at Sinai underscore the transcendence of God. God does not merely whisper; He speaks with a magnitude that shakes the earth. This reveals Him as Creator and Judge, far above human control.</w:t>
      </w:r>
    </w:p>
    <w:p w14:paraId="6567EAEC" w14:textId="77777777" w:rsidR="00112F28" w:rsidRDefault="00112F28">
      <w:r>
        <w:t>• The Fear of the Lord: The auditory terror of the thunderings was designed to produce a healthy, covenantal fear. This fear was not intended to drive the Israelites away to destroy them, but to keep them from sinning (Exodus 20:20) by reminding them of the lethal holiness of God.</w:t>
      </w:r>
    </w:p>
    <w:p w14:paraId="563DEB2C" w14:textId="77777777" w:rsidR="00112F28" w:rsidRDefault="00112F28">
      <w:r>
        <w:t>• Revelation: The thunderings accompany the giving of the Law, signaling that the Decalogue is not mere human advice but a binding divine decree issued from the cosmic throne room.</w:t>
      </w:r>
    </w:p>
    <w:p w14:paraId="155E68FE" w14:textId="77777777" w:rsidR="00112F28" w:rsidRDefault="00112F28"/>
    <w:p w14:paraId="18852A23" w14:textId="77777777" w:rsidR="00112F28" w:rsidRPr="00112F28" w:rsidRDefault="00112F28">
      <w:pPr>
        <w:rPr>
          <w:b/>
        </w:rPr>
      </w:pPr>
      <w:r w:rsidRPr="00112F28">
        <w:rPr>
          <w:b/>
        </w:rPr>
        <w:t>5. Contextual Nuance in the Passage</w:t>
      </w:r>
    </w:p>
    <w:p w14:paraId="5BFE9280" w14:textId="77777777" w:rsidR="00112F28" w:rsidRDefault="00112F28">
      <w:r>
        <w:t>• In Exodus 20:18, the people "witnessed" (literally "saw") the thunderings (qōlōt) and lightning flashes. This striking synesthesia—seeing a sound—emphasizes the overwhelming, multi-sensory nature of the Sinai experience. The thunder was so intense it was almost visible, shaking the physical senses of the Israelites.</w:t>
      </w:r>
    </w:p>
    <w:p w14:paraId="7A730FD9" w14:textId="77777777" w:rsidR="00112F28" w:rsidRDefault="00112F28">
      <w:r>
        <w:t>• The inclusion of qôl alongside the sound of the trumpet (qôl ha-shophar) highlights two types of divine sounds: the natural-cosmic (thunder) and the supernatural-liturgical (the trumpet), both converging to establish the awesome presence of Yahweh as Lawgiver.</w:t>
      </w:r>
    </w:p>
    <w:p w14:paraId="026372BE" w14:textId="77777777" w:rsidR="00112F28" w:rsidRDefault="00112F28"/>
    <w:p w14:paraId="70DE0706" w14:textId="77777777" w:rsidR="00112F28" w:rsidRPr="00112F28" w:rsidRDefault="00112F28">
      <w:pPr>
        <w:rPr>
          <w:b/>
        </w:rPr>
      </w:pPr>
      <w:r w:rsidRPr="00112F28">
        <w:rPr>
          <w:b/>
        </w:rPr>
        <w:t>6. Key Uses in Other Verses (NKJV)</w:t>
      </w:r>
    </w:p>
    <w:p w14:paraId="488C208D" w14:textId="77777777" w:rsidR="00112F28" w:rsidRDefault="00112F28">
      <w:r>
        <w:t>• Exodus 9:23 – "And Moses stretched out his rod toward heaven; and the LORD sent thunder and hail, and fire darted to the ground."</w:t>
      </w:r>
    </w:p>
    <w:p w14:paraId="4D87ACE1" w14:textId="77777777" w:rsidR="00112F28" w:rsidRDefault="00112F28">
      <w:r>
        <w:t>• 1 Samuel 12:17 – "Is today not the wheat harvest? I will call to the LORD, and He will send thunder and rain..."</w:t>
      </w:r>
    </w:p>
    <w:p w14:paraId="4EB5E9D2" w14:textId="77777777" w:rsidR="00112F28" w:rsidRDefault="00112F28">
      <w:r>
        <w:t>• Psalm 29:3 – "The voice of the LORD is over the waters; The God of glory thunders; The LORD is over many waters."</w:t>
      </w:r>
    </w:p>
    <w:p w14:paraId="00DCCB65" w14:textId="77777777" w:rsidR="00112F28" w:rsidRDefault="00112F28">
      <w:r>
        <w:t>• Job 37:4 – "After it a voice roars; He thunders with His majestic voice, And He will not limit them when His voice is heard."</w:t>
      </w:r>
    </w:p>
    <w:p w14:paraId="3A148575" w14:textId="77777777" w:rsidR="00112F28" w:rsidRDefault="00112F28"/>
    <w:p w14:paraId="747427B9" w14:textId="77777777" w:rsidR="00112F28" w:rsidRPr="00112F28" w:rsidRDefault="00112F28">
      <w:pPr>
        <w:rPr>
          <w:b/>
        </w:rPr>
      </w:pPr>
      <w:r w:rsidRPr="00112F28">
        <w:rPr>
          <w:b/>
        </w:rPr>
        <w:t>7. Other Relevant Insights</w:t>
      </w:r>
    </w:p>
    <w:p w14:paraId="3CADB6F8" w14:textId="77777777" w:rsidR="00112F28" w:rsidRDefault="00112F28">
      <w:r>
        <w:t>• In the Septuagint (the ancient Greek translation of the Old Testament), qôl in Exodus 20:18 is translated using phōnē (voice/sound). The New Testament carries this Sinai imagery forward in the Book of Revelation (e.g., Revelation 4:5; 11:19), where "lightnings, thunderings, and voices" proceed from the heavenly throne, signaling final judgment and the ultimate realization of God's presence.</w:t>
      </w:r>
    </w:p>
    <w:p w14:paraId="187B2962" w14:textId="77777777" w:rsidR="00112F28" w:rsidRDefault="00112F28"/>
    <w:p w14:paraId="453F0FD0" w14:textId="77777777" w:rsidR="00112F28" w:rsidRPr="00112F28" w:rsidRDefault="00112F28">
      <w:pPr>
        <w:rPr>
          <w:b/>
        </w:rPr>
      </w:pPr>
      <w:r w:rsidRPr="00112F28">
        <w:rPr>
          <w:b/>
        </w:rPr>
        <w:t>8. References</w:t>
      </w:r>
    </w:p>
    <w:p w14:paraId="1F70E479" w14:textId="77777777" w:rsidR="00112F28" w:rsidRDefault="00112F28">
      <w:r>
        <w:t>• Brown, F., Driver, S. R., &amp; Briggs, C. A. Enhanced Brown-Driver-Briggs Hebrew and English Lexicon.</w:t>
      </w:r>
    </w:p>
    <w:p w14:paraId="62EC0350" w14:textId="77777777" w:rsidR="00112F28" w:rsidRDefault="00112F28">
      <w:r>
        <w:t>• Koehler, L., Baumgartner, W., &amp; Stamm, J. J. The Hebrew and Aramaic Lexicon of the Old Testament.</w:t>
      </w:r>
    </w:p>
    <w:p w14:paraId="4EB16CB6" w14:textId="77777777" w:rsidR="00112F28" w:rsidRDefault="00112F28">
      <w:r>
        <w:t>• Harris, R. L., Archer, G. L., &amp; Waltke, B. K. Theological Wordbook of the Old Testament.</w:t>
      </w:r>
    </w:p>
    <w:p w14:paraId="48DB66FE" w14:textId="77777777" w:rsidR="00112F28" w:rsidRDefault="00112F28">
      <w:r>
        <w:t>• Botterweck, G. J., Ringgren, H., &amp; Fabry, H.-J. Theological Dictionary of the Old Testament.</w:t>
      </w:r>
    </w:p>
    <w:p w14:paraId="4CDA16B9" w14:textId="549DD98B" w:rsidR="004C5552" w:rsidRDefault="00112F28">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F28"/>
    <w:rsid w:val="00017747"/>
    <w:rsid w:val="00023A4A"/>
    <w:rsid w:val="0006763F"/>
    <w:rsid w:val="000C53AC"/>
    <w:rsid w:val="00112F28"/>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7B53"/>
  <w15:chartTrackingRefBased/>
  <w15:docId w15:val="{FE01C6CD-01B7-478D-9D93-479542D9F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2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2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F28"/>
    <w:rPr>
      <w:rFonts w:eastAsiaTheme="majorEastAsia" w:cstheme="majorBidi"/>
      <w:color w:val="272727" w:themeColor="text1" w:themeTint="D8"/>
    </w:rPr>
  </w:style>
  <w:style w:type="paragraph" w:styleId="Title">
    <w:name w:val="Title"/>
    <w:basedOn w:val="Normal"/>
    <w:next w:val="Normal"/>
    <w:link w:val="TitleChar"/>
    <w:uiPriority w:val="10"/>
    <w:qFormat/>
    <w:rsid w:val="00112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F28"/>
    <w:pPr>
      <w:spacing w:before="160"/>
      <w:jc w:val="center"/>
    </w:pPr>
    <w:rPr>
      <w:i/>
      <w:iCs/>
      <w:color w:val="404040" w:themeColor="text1" w:themeTint="BF"/>
    </w:rPr>
  </w:style>
  <w:style w:type="character" w:customStyle="1" w:styleId="QuoteChar">
    <w:name w:val="Quote Char"/>
    <w:basedOn w:val="DefaultParagraphFont"/>
    <w:link w:val="Quote"/>
    <w:uiPriority w:val="29"/>
    <w:rsid w:val="00112F28"/>
    <w:rPr>
      <w:i/>
      <w:iCs/>
      <w:color w:val="404040" w:themeColor="text1" w:themeTint="BF"/>
    </w:rPr>
  </w:style>
  <w:style w:type="paragraph" w:styleId="ListParagraph">
    <w:name w:val="List Paragraph"/>
    <w:basedOn w:val="Normal"/>
    <w:uiPriority w:val="34"/>
    <w:qFormat/>
    <w:rsid w:val="00112F28"/>
    <w:pPr>
      <w:ind w:left="720"/>
      <w:contextualSpacing/>
    </w:pPr>
  </w:style>
  <w:style w:type="character" w:styleId="IntenseEmphasis">
    <w:name w:val="Intense Emphasis"/>
    <w:basedOn w:val="DefaultParagraphFont"/>
    <w:uiPriority w:val="21"/>
    <w:qFormat/>
    <w:rsid w:val="00112F28"/>
    <w:rPr>
      <w:i/>
      <w:iCs/>
      <w:color w:val="2E74B5" w:themeColor="accent1" w:themeShade="BF"/>
    </w:rPr>
  </w:style>
  <w:style w:type="paragraph" w:styleId="IntenseQuote">
    <w:name w:val="Intense Quote"/>
    <w:basedOn w:val="Normal"/>
    <w:next w:val="Normal"/>
    <w:link w:val="IntenseQuoteChar"/>
    <w:uiPriority w:val="30"/>
    <w:qFormat/>
    <w:rsid w:val="00112F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2F28"/>
    <w:rPr>
      <w:i/>
      <w:iCs/>
      <w:color w:val="2E74B5" w:themeColor="accent1" w:themeShade="BF"/>
    </w:rPr>
  </w:style>
  <w:style w:type="character" w:styleId="IntenseReference">
    <w:name w:val="Intense Reference"/>
    <w:basedOn w:val="DefaultParagraphFont"/>
    <w:uiPriority w:val="32"/>
    <w:qFormat/>
    <w:rsid w:val="00112F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727</Words>
  <Characters>4145</Characters>
  <Application>Microsoft Office Word</Application>
  <DocSecurity>0</DocSecurity>
  <Lines>34</Lines>
  <Paragraphs>9</Paragraphs>
  <ScaleCrop>false</ScaleCrop>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2026-08-14T09:56:00Z</dcterms:created>
  <dcterms:modified xsi:type="dcterms:W3CDTF">2026-08-14T09:57:00Z</dcterms:modified>
</cp:coreProperties>
</file>