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E2AFB" w14:textId="77777777" w:rsidR="00A311B9" w:rsidRPr="00A311B9" w:rsidRDefault="00A311B9">
      <w:pPr>
        <w:rPr>
          <w:b/>
        </w:rPr>
      </w:pPr>
      <w:r w:rsidRPr="00A311B9">
        <w:rPr>
          <w:b/>
        </w:rPr>
        <w:t>PRESUMPTUOUSLY - ( zud , Strong's H2102 )</w:t>
      </w:r>
    </w:p>
    <w:p w14:paraId="3CB92C05" w14:textId="77777777" w:rsidR="00A311B9" w:rsidRDefault="00A311B9">
      <w:r w:rsidRPr="00A311B9">
        <w:rPr>
          <w:b/>
        </w:rPr>
        <w:t>Summary:</w:t>
      </w:r>
    </w:p>
    <w:p w14:paraId="733B708E" w14:textId="77777777" w:rsidR="00A311B9" w:rsidRDefault="00A311B9">
      <w:r>
        <w:t>The Hebrew verb zud fundamentally means "to boil" or "to seethe," representing an overflowing of pride, insolence, or willful rebellion. In Exodus 21:14, it characterizes a premeditated, deliberate act of malice and murder, contrasting sharp, cold-blooded intent with accidental or unintentional manslaughter. It describes someone who acts with arrogant self-will, intentionally boiling over the boundaries of God's law to harm their neighbor.</w:t>
      </w:r>
    </w:p>
    <w:p w14:paraId="790AEC1F" w14:textId="77777777" w:rsidR="00A311B9" w:rsidRDefault="00A311B9"/>
    <w:p w14:paraId="3E927002" w14:textId="77777777" w:rsidR="00A311B9" w:rsidRDefault="00A311B9">
      <w:r w:rsidRPr="00A311B9">
        <w:rPr>
          <w:b/>
        </w:rPr>
        <w:t>Full Study:</w:t>
      </w:r>
    </w:p>
    <w:p w14:paraId="2E7F7E23" w14:textId="77777777" w:rsidR="00A311B9" w:rsidRDefault="00A311B9"/>
    <w:p w14:paraId="54E61AB2" w14:textId="77777777" w:rsidR="00A311B9" w:rsidRPr="00A311B9" w:rsidRDefault="00A311B9">
      <w:pPr>
        <w:rPr>
          <w:b/>
        </w:rPr>
      </w:pPr>
      <w:r w:rsidRPr="00A311B9">
        <w:rPr>
          <w:b/>
        </w:rPr>
        <w:t>1. Word Picture / Background</w:t>
      </w:r>
    </w:p>
    <w:p w14:paraId="46395EAA" w14:textId="77777777" w:rsidR="00A311B9" w:rsidRDefault="00A311B9">
      <w:r>
        <w:t>• The root meaning of zud (or ziyd) is literal: "to boil" or "to seethe," as when water or soup boils over in a pot.</w:t>
      </w:r>
    </w:p>
    <w:p w14:paraId="14D43FA6" w14:textId="77777777" w:rsidR="00A311B9" w:rsidRDefault="00A311B9">
      <w:r>
        <w:t>• This physical picture of boiling over is used metaphorically in the Old Testament to describe pride, insolence, and presumption. Just as boiling liquid bubbles up and spills over the edges of a vessel, a presumptuous person's pride swells up, overflows, and breaks through the boundaries of God's commands and human respect.</w:t>
      </w:r>
    </w:p>
    <w:p w14:paraId="79C6B210" w14:textId="77777777" w:rsidR="00A311B9" w:rsidRDefault="00A311B9">
      <w:r>
        <w:t>• The earliest use of the literal sense is found in Genesis 25:29, where Jacob cooked (yazed) a stew. From this vivid image of a boiling pot comes the figurative idea of boiling with anger, pride, or self-will, which translates to acting presumptuously or insolently.</w:t>
      </w:r>
    </w:p>
    <w:p w14:paraId="52C57756" w14:textId="77777777" w:rsidR="00A311B9" w:rsidRDefault="00A311B9"/>
    <w:p w14:paraId="185F0F60" w14:textId="77777777" w:rsidR="00A311B9" w:rsidRPr="00A311B9" w:rsidRDefault="00A311B9">
      <w:pPr>
        <w:rPr>
          <w:b/>
        </w:rPr>
      </w:pPr>
      <w:r w:rsidRPr="00A311B9">
        <w:rPr>
          <w:b/>
        </w:rPr>
        <w:t>2. Meaning / Lexical Definition</w:t>
      </w:r>
    </w:p>
    <w:p w14:paraId="7C01E6D2" w14:textId="77777777" w:rsidR="00A311B9" w:rsidRDefault="00A311B9">
      <w:r>
        <w:t>• Zud is a primitive root meaning to boil up, and figuratively, to act proudly, insolently, or presumptuously.</w:t>
      </w:r>
    </w:p>
    <w:p w14:paraId="23AC01C9" w14:textId="77777777" w:rsidR="00A311B9" w:rsidRDefault="00A311B9">
      <w:r>
        <w:t>• In the Hiphil stem (as used in Exodus 21:14), it carries the sense of acting willfully, arrogantly, or presumptuously, demonstrating a deliberate disregard for authority or law.</w:t>
      </w:r>
    </w:p>
    <w:p w14:paraId="158F4B30" w14:textId="77777777" w:rsidR="00A311B9" w:rsidRDefault="00A311B9">
      <w:r>
        <w:t>• The lexical range includes:</w:t>
      </w:r>
    </w:p>
    <w:p w14:paraId="1278D5CE" w14:textId="77777777" w:rsidR="00A311B9" w:rsidRDefault="00A311B9">
      <w:r>
        <w:t>• To boil or cook (literal sense).</w:t>
      </w:r>
    </w:p>
    <w:p w14:paraId="11602542" w14:textId="77777777" w:rsidR="00A311B9" w:rsidRDefault="00A311B9">
      <w:r>
        <w:t>• To act insolently or presumptuously.</w:t>
      </w:r>
    </w:p>
    <w:p w14:paraId="06D8E3D6" w14:textId="77777777" w:rsidR="00A311B9" w:rsidRDefault="00A311B9">
      <w:r>
        <w:lastRenderedPageBreak/>
        <w:t>• To behave with arrogant rebellion against God or others.</w:t>
      </w:r>
    </w:p>
    <w:p w14:paraId="7A72994A" w14:textId="77777777" w:rsidR="00A311B9" w:rsidRDefault="00A311B9">
      <w:r>
        <w:t>• To plan or conspire with deliberate malice.</w:t>
      </w:r>
    </w:p>
    <w:p w14:paraId="6E06C445" w14:textId="77777777" w:rsidR="00A311B9" w:rsidRDefault="00A311B9"/>
    <w:p w14:paraId="40149E1D" w14:textId="77777777" w:rsidR="00A311B9" w:rsidRPr="00A311B9" w:rsidRDefault="00A311B9">
      <w:pPr>
        <w:rPr>
          <w:b/>
        </w:rPr>
      </w:pPr>
      <w:r w:rsidRPr="00A311B9">
        <w:rPr>
          <w:b/>
        </w:rPr>
        <w:t>3. Usage and Word Pictures</w:t>
      </w:r>
    </w:p>
    <w:p w14:paraId="6AD592F0" w14:textId="77777777" w:rsidR="00A311B9" w:rsidRDefault="00A311B9">
      <w:r>
        <w:t>• The transition from literal "boiling" to figurative "presumption" shows how the biblical writers viewed sin. Arrogance is not a static state of mind; it is an active, bubbling, and destructive force that cannot be contained.</w:t>
      </w:r>
    </w:p>
    <w:p w14:paraId="3047AF3F" w14:textId="77777777" w:rsidR="00A311B9" w:rsidRDefault="00A311B9">
      <w:r>
        <w:t>• In Nehemiah 9:10, 16, and 29, the word is used to describe how the Egyptians and the rebellious Israelites acted proudly or presumptuously (zud). In those contexts, it represents a hardened neck and a stubborn heart that refuses to submit to divine authority.</w:t>
      </w:r>
    </w:p>
    <w:p w14:paraId="25ECE36D" w14:textId="77777777" w:rsidR="00A311B9" w:rsidRDefault="00A311B9">
      <w:r>
        <w:t>• The word-picture suggests that the sinner’s heart boils with self-absorbed passion or malicious intent, leading them to consciously override moral and legal boundaries.</w:t>
      </w:r>
    </w:p>
    <w:p w14:paraId="4F10A1D6" w14:textId="77777777" w:rsidR="00A311B9" w:rsidRDefault="00A311B9"/>
    <w:p w14:paraId="201F43D8" w14:textId="77777777" w:rsidR="00A311B9" w:rsidRPr="00A311B9" w:rsidRDefault="00A311B9">
      <w:pPr>
        <w:rPr>
          <w:b/>
        </w:rPr>
      </w:pPr>
      <w:r w:rsidRPr="00A311B9">
        <w:rPr>
          <w:b/>
        </w:rPr>
        <w:t>4. Theological Implications</w:t>
      </w:r>
    </w:p>
    <w:p w14:paraId="6CEB6AC1" w14:textId="77777777" w:rsidR="00A311B9" w:rsidRDefault="00A311B9">
      <w:r>
        <w:t>• Under the Mosaic Covenant, God makes a clear theological and legal distinction between sins of ignorance or weakness and sins of presumption (intentional rebellion).</w:t>
      </w:r>
    </w:p>
    <w:p w14:paraId="66D99F93" w14:textId="77777777" w:rsidR="00A311B9" w:rsidRDefault="00A311B9">
      <w:r>
        <w:t>• The "presumptuous" sinner acts with a "high hand" (Numbers 15:30), showing contempt for the Word of the Lord. For such deliberate, high-handed rebellion, there was no standard sacrificial offering available to cover the guilt; the offender was to be cut off from among his people.</w:t>
      </w:r>
    </w:p>
    <w:p w14:paraId="6B833BCA" w14:textId="77777777" w:rsidR="00A311B9" w:rsidRDefault="00A311B9">
      <w:r>
        <w:t>• This underscores the gravity of premeditated sin. It is not a mere slip of the foot but a conscious decision to dethrone God and enthrone one's own will.</w:t>
      </w:r>
    </w:p>
    <w:p w14:paraId="35D765A7" w14:textId="77777777" w:rsidR="00A311B9" w:rsidRDefault="00A311B9"/>
    <w:p w14:paraId="3E4214DB" w14:textId="77777777" w:rsidR="00A311B9" w:rsidRPr="00A311B9" w:rsidRDefault="00A311B9">
      <w:pPr>
        <w:rPr>
          <w:b/>
        </w:rPr>
      </w:pPr>
      <w:r w:rsidRPr="00A311B9">
        <w:rPr>
          <w:b/>
        </w:rPr>
        <w:t>5. Contextual Nuance in the Passage</w:t>
      </w:r>
    </w:p>
    <w:p w14:paraId="37EA3739" w14:textId="77777777" w:rsidR="00A311B9" w:rsidRDefault="00A311B9">
      <w:r>
        <w:t>• In Exodus 21:12-14, the law distinguishes between manslaughter and premeditated murder. Verse 13 describes accidental killing, where a man "does not lie in wait, but God delivers him into his hand." For this, God establishes cities of refuge.</w:t>
      </w:r>
    </w:p>
    <w:p w14:paraId="7D659311" w14:textId="77777777" w:rsidR="00A311B9" w:rsidRDefault="00A311B9">
      <w:r>
        <w:t>• In contrast, verse 14 states, "But if a man acts presumptuously against his neighbor, to kill him by treachery..." Here, the act of zud is characterized by "treachery" or "deceit" (ormah). It is a calculated, cold-blooded conspiracy.</w:t>
      </w:r>
    </w:p>
    <w:p w14:paraId="1DE43829" w14:textId="77777777" w:rsidR="00A311B9" w:rsidRDefault="00A311B9">
      <w:r>
        <w:lastRenderedPageBreak/>
        <w:t>• The gravity of this presumptuous act is so great that even the sacred altar of God—traditionally a place of asylum and mercy—cannot protect the murderer. The execution of justice for premeditated murder overrides the sanctuary of the altar.</w:t>
      </w:r>
    </w:p>
    <w:p w14:paraId="7CADA59C" w14:textId="77777777" w:rsidR="00A311B9" w:rsidRDefault="00A311B9"/>
    <w:p w14:paraId="0D5FEC0F" w14:textId="77777777" w:rsidR="00A311B9" w:rsidRPr="00A311B9" w:rsidRDefault="00A311B9">
      <w:pPr>
        <w:rPr>
          <w:b/>
        </w:rPr>
      </w:pPr>
      <w:r w:rsidRPr="00A311B9">
        <w:rPr>
          <w:b/>
        </w:rPr>
        <w:t>6. Key Uses in Other Verses (NKJV)</w:t>
      </w:r>
    </w:p>
    <w:p w14:paraId="0F3B9312" w14:textId="77777777" w:rsidR="00A311B9" w:rsidRDefault="00A311B9">
      <w:r>
        <w:t>• Genesis 25:29: "Now Jacob cooked [boiled] a stew; and Esau came in from the field, and he was weary."</w:t>
      </w:r>
    </w:p>
    <w:p w14:paraId="748428BC" w14:textId="77777777" w:rsidR="00A311B9" w:rsidRDefault="00A311B9">
      <w:r>
        <w:t>• Exodus 18:11: "Now I know that the Lord is greater than all the gods; for in the very thing in which they behaved proudly [presumptuously], He was above them."</w:t>
      </w:r>
    </w:p>
    <w:p w14:paraId="7C3E74EE" w14:textId="77777777" w:rsidR="00A311B9" w:rsidRDefault="00A311B9">
      <w:r>
        <w:t>• Deuteronomy 1:43: "So I spoke to you; yet you would not listen, but rebelled against the command of the Lord, and presumptuously went up into the mountain."</w:t>
      </w:r>
    </w:p>
    <w:p w14:paraId="64F4A841" w14:textId="77777777" w:rsidR="00A311B9" w:rsidRDefault="00A311B9">
      <w:r>
        <w:t>• Deuteronomy 17:13: "And all the people shall hear and fear, and no longer act presumptuously."</w:t>
      </w:r>
    </w:p>
    <w:p w14:paraId="0E2C99A5" w14:textId="77777777" w:rsidR="00A311B9" w:rsidRDefault="00A311B9">
      <w:r>
        <w:t>• Deuteronomy 18:20: "But the prophet who presumes to speak a word in My name, which I have not commanded him to speak... that prophet shall die."</w:t>
      </w:r>
    </w:p>
    <w:p w14:paraId="3BE228C6" w14:textId="77777777" w:rsidR="00A311B9" w:rsidRDefault="00A311B9"/>
    <w:p w14:paraId="7C9AE3B4" w14:textId="77777777" w:rsidR="00A311B9" w:rsidRPr="00A311B9" w:rsidRDefault="00A311B9">
      <w:pPr>
        <w:rPr>
          <w:b/>
        </w:rPr>
      </w:pPr>
      <w:r w:rsidRPr="00A311B9">
        <w:rPr>
          <w:b/>
        </w:rPr>
        <w:t>7. Other Relevant Insights</w:t>
      </w:r>
    </w:p>
    <w:p w14:paraId="674EED21" w14:textId="77777777" w:rsidR="00A311B9" w:rsidRDefault="00A311B9">
      <w:r>
        <w:t>• The Greek Septuagint (LXX) translates the Hebrew zud in Exodus 21:14 using the verb epithētai (from epitithemi), which means "to attack" or "to set upon" with hostile intent. This translation focuses on the active, aggressive assault resulting from the inner boiling of presumption.</w:t>
      </w:r>
    </w:p>
    <w:p w14:paraId="42C2BFF5" w14:textId="77777777" w:rsidR="00A311B9" w:rsidRDefault="00A311B9">
      <w:r>
        <w:t>• In modern pastoral application, this word serves as a warning against the gradual process of "boiling over" into sin. Deliberate sin begins with an inner seething of pride, anger, or covetousness that is coddled in the heart until it erupts into treacherous action.</w:t>
      </w:r>
    </w:p>
    <w:p w14:paraId="08D2EA28" w14:textId="77777777" w:rsidR="00A311B9" w:rsidRDefault="00A311B9"/>
    <w:p w14:paraId="705AB102" w14:textId="77777777" w:rsidR="00A311B9" w:rsidRPr="00A311B9" w:rsidRDefault="00A311B9">
      <w:pPr>
        <w:rPr>
          <w:b/>
        </w:rPr>
      </w:pPr>
      <w:r w:rsidRPr="00A311B9">
        <w:rPr>
          <w:b/>
        </w:rPr>
        <w:t>8. References</w:t>
      </w:r>
    </w:p>
    <w:p w14:paraId="23E9E8BB" w14:textId="77777777" w:rsidR="00A311B9" w:rsidRDefault="00A311B9">
      <w:r>
        <w:t>• Brown, F., Driver, S. R., &amp; Briggs, C. A. (1977). Hebrew and English Lexicon of the Old Testament.</w:t>
      </w:r>
    </w:p>
    <w:p w14:paraId="0FAC6AFE" w14:textId="77777777" w:rsidR="00A311B9" w:rsidRDefault="00A311B9">
      <w:r>
        <w:t>• Harris, R. L., Archer, G. L., &amp; Waltke, B. K. (1980). Theological Wordbook of the Old Testament.</w:t>
      </w:r>
    </w:p>
    <w:p w14:paraId="329B3A87" w14:textId="77777777" w:rsidR="00A311B9" w:rsidRDefault="00A311B9">
      <w:r>
        <w:lastRenderedPageBreak/>
        <w:t>• Koehler, L., Baumgartner, W., Richardson, M. E., &amp; Stamm, J. J. (1994-2000). The Hebrew and Aramaic Lexicon of the Old Testament.</w:t>
      </w:r>
    </w:p>
    <w:p w14:paraId="7B05BBF6" w14:textId="77777777" w:rsidR="00A311B9" w:rsidRDefault="00A311B9">
      <w:r>
        <w:t>• Botterweck, G. J., &amp; Ringgren, H. (1974). Theological Dictionary of the Old Testament.</w:t>
      </w:r>
    </w:p>
    <w:p w14:paraId="0CD868FC" w14:textId="37A5F0EE" w:rsidR="004C5552" w:rsidRDefault="00A311B9">
      <w:r>
        <w:t>• Vine, W. E. (1940). Expository Dictionary of New Testament Words (with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1B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11B9"/>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1BA38"/>
  <w15:chartTrackingRefBased/>
  <w15:docId w15:val="{0B25A29C-3BAA-4C23-9688-9D7A9CDFF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1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1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1B9"/>
    <w:rPr>
      <w:rFonts w:eastAsiaTheme="majorEastAsia" w:cstheme="majorBidi"/>
      <w:color w:val="272727" w:themeColor="text1" w:themeTint="D8"/>
    </w:rPr>
  </w:style>
  <w:style w:type="paragraph" w:styleId="Title">
    <w:name w:val="Title"/>
    <w:basedOn w:val="Normal"/>
    <w:next w:val="Normal"/>
    <w:link w:val="TitleChar"/>
    <w:uiPriority w:val="10"/>
    <w:qFormat/>
    <w:rsid w:val="00A31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1B9"/>
    <w:pPr>
      <w:spacing w:before="160"/>
      <w:jc w:val="center"/>
    </w:pPr>
    <w:rPr>
      <w:i/>
      <w:iCs/>
      <w:color w:val="404040" w:themeColor="text1" w:themeTint="BF"/>
    </w:rPr>
  </w:style>
  <w:style w:type="character" w:customStyle="1" w:styleId="QuoteChar">
    <w:name w:val="Quote Char"/>
    <w:basedOn w:val="DefaultParagraphFont"/>
    <w:link w:val="Quote"/>
    <w:uiPriority w:val="29"/>
    <w:rsid w:val="00A311B9"/>
    <w:rPr>
      <w:i/>
      <w:iCs/>
      <w:color w:val="404040" w:themeColor="text1" w:themeTint="BF"/>
    </w:rPr>
  </w:style>
  <w:style w:type="paragraph" w:styleId="ListParagraph">
    <w:name w:val="List Paragraph"/>
    <w:basedOn w:val="Normal"/>
    <w:uiPriority w:val="34"/>
    <w:qFormat/>
    <w:rsid w:val="00A311B9"/>
    <w:pPr>
      <w:ind w:left="720"/>
      <w:contextualSpacing/>
    </w:pPr>
  </w:style>
  <w:style w:type="character" w:styleId="IntenseEmphasis">
    <w:name w:val="Intense Emphasis"/>
    <w:basedOn w:val="DefaultParagraphFont"/>
    <w:uiPriority w:val="21"/>
    <w:qFormat/>
    <w:rsid w:val="00A311B9"/>
    <w:rPr>
      <w:i/>
      <w:iCs/>
      <w:color w:val="2E74B5" w:themeColor="accent1" w:themeShade="BF"/>
    </w:rPr>
  </w:style>
  <w:style w:type="paragraph" w:styleId="IntenseQuote">
    <w:name w:val="Intense Quote"/>
    <w:basedOn w:val="Normal"/>
    <w:next w:val="Normal"/>
    <w:link w:val="IntenseQuoteChar"/>
    <w:uiPriority w:val="30"/>
    <w:qFormat/>
    <w:rsid w:val="00A311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11B9"/>
    <w:rPr>
      <w:i/>
      <w:iCs/>
      <w:color w:val="2E74B5" w:themeColor="accent1" w:themeShade="BF"/>
    </w:rPr>
  </w:style>
  <w:style w:type="character" w:styleId="IntenseReference">
    <w:name w:val="Intense Reference"/>
    <w:basedOn w:val="DefaultParagraphFont"/>
    <w:uiPriority w:val="32"/>
    <w:qFormat/>
    <w:rsid w:val="00A311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848</Words>
  <Characters>4837</Characters>
  <Application>Microsoft Office Word</Application>
  <DocSecurity>0</DocSecurity>
  <Lines>40</Lines>
  <Paragraphs>11</Paragraphs>
  <ScaleCrop>false</ScaleCrop>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2026-08-14T10:00:00Z</dcterms:created>
  <dcterms:modified xsi:type="dcterms:W3CDTF">2026-08-14T10:00:00Z</dcterms:modified>
</cp:coreProperties>
</file>