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4EFE7" w14:textId="77777777" w:rsidR="002D4FC6" w:rsidRPr="002D4FC6" w:rsidRDefault="002D4FC6">
      <w:pPr>
        <w:rPr>
          <w:b/>
        </w:rPr>
      </w:pPr>
      <w:r w:rsidRPr="002D4FC6">
        <w:rPr>
          <w:b/>
        </w:rPr>
        <w:t>CURSES - ( qalal , Strong's H7043 )</w:t>
      </w:r>
    </w:p>
    <w:p w14:paraId="44DB2360" w14:textId="77777777" w:rsidR="002D4FC6" w:rsidRDefault="002D4FC6">
      <w:r w:rsidRPr="002D4FC6">
        <w:rPr>
          <w:b/>
        </w:rPr>
        <w:t>Summary:</w:t>
      </w:r>
    </w:p>
    <w:p w14:paraId="468091D3" w14:textId="77777777" w:rsidR="002D4FC6" w:rsidRDefault="002D4FC6">
      <w:r>
        <w:t>The Hebrew verb qalal fundamentally means to be light, swift, or of little account. In its intensive (Piel) form, as used in Exodus 21:17, it means to curse, vilify, or treat someone with contempt. Cursing a parent under the Mosaic Law is not merely the use of profanity; it is a deliberate attempt to strip them of their God-given honor and treat them as utterly worthless. Because the family unit is the foundation of covenant society, God treats this contemptuous attitude as a capital offense, equating verbal and social degradation of parents with physical violence.</w:t>
      </w:r>
    </w:p>
    <w:p w14:paraId="0AFBEE98" w14:textId="77777777" w:rsidR="002D4FC6" w:rsidRDefault="002D4FC6"/>
    <w:p w14:paraId="6AB65954" w14:textId="77777777" w:rsidR="002D4FC6" w:rsidRDefault="002D4FC6">
      <w:r w:rsidRPr="002D4FC6">
        <w:rPr>
          <w:b/>
        </w:rPr>
        <w:t>Full Study:</w:t>
      </w:r>
    </w:p>
    <w:p w14:paraId="0A8B3DB7" w14:textId="77777777" w:rsidR="002D4FC6" w:rsidRDefault="002D4FC6"/>
    <w:p w14:paraId="059D9AF4" w14:textId="77777777" w:rsidR="002D4FC6" w:rsidRPr="002D4FC6" w:rsidRDefault="002D4FC6">
      <w:pPr>
        <w:rPr>
          <w:b/>
        </w:rPr>
      </w:pPr>
      <w:r w:rsidRPr="002D4FC6">
        <w:rPr>
          <w:b/>
        </w:rPr>
        <w:t xml:space="preserve"> 1. Word Picture / Background</w:t>
      </w:r>
    </w:p>
    <w:p w14:paraId="43C4542E" w14:textId="77777777" w:rsidR="002D4FC6" w:rsidRDefault="002D4FC6">
      <w:r>
        <w:t xml:space="preserve">The literal root of qalal describes physical weightlessness or speed. It is the direct semantic opposite of kabad, which means to be heavy, weighty, or glorious. In the ancient Near East, honor was conceptualized as "weight." To honor someone (kabad) was to treat them as heavy, significant, and worthy of respect. Conversely, to curse or make light of someone (qalal) was to treat them as weightless, insignificant, trivial, or of no consequence. </w:t>
      </w:r>
    </w:p>
    <w:p w14:paraId="3030A97A" w14:textId="77777777" w:rsidR="002D4FC6" w:rsidRDefault="002D4FC6"/>
    <w:p w14:paraId="6CD8738A" w14:textId="77777777" w:rsidR="002D4FC6" w:rsidRPr="002D4FC6" w:rsidRDefault="002D4FC6">
      <w:pPr>
        <w:rPr>
          <w:b/>
        </w:rPr>
      </w:pPr>
      <w:r w:rsidRPr="002D4FC6">
        <w:rPr>
          <w:b/>
        </w:rPr>
        <w:t xml:space="preserve"> 2. Meaning / Lexical Definition</w:t>
      </w:r>
    </w:p>
    <w:p w14:paraId="0F39B1C0" w14:textId="77777777" w:rsidR="002D4FC6" w:rsidRDefault="002D4FC6">
      <w:r>
        <w:t xml:space="preserve">In the simple (Qal) stem, qalal means to be swift, light, or diminished. In the intensive (Piel) stem, which is the form used in Exodus 21:17, the verb shifts from a state of being to an active, relational degradation. Here, it means to utter a curse against, to treat with contempt, to vilify, or to declare worthless. It expresses an active desire or verbal effort to bring down, diminish, or ruin the standing and well-being of another person. </w:t>
      </w:r>
    </w:p>
    <w:p w14:paraId="3E79B532" w14:textId="77777777" w:rsidR="002D4FC6" w:rsidRDefault="002D4FC6"/>
    <w:p w14:paraId="6A4F25EC" w14:textId="77777777" w:rsidR="002D4FC6" w:rsidRPr="002D4FC6" w:rsidRDefault="002D4FC6">
      <w:pPr>
        <w:rPr>
          <w:b/>
        </w:rPr>
      </w:pPr>
      <w:r w:rsidRPr="002D4FC6">
        <w:rPr>
          <w:b/>
        </w:rPr>
        <w:t xml:space="preserve"> 3. Usage and Word Pictures</w:t>
      </w:r>
    </w:p>
    <w:p w14:paraId="25BBBBC6" w14:textId="77777777" w:rsidR="002D4FC6" w:rsidRDefault="002D4FC6">
      <w:r>
        <w:t>The physical root of qalal is visible throughout the Old Testament:</w:t>
      </w:r>
    </w:p>
    <w:p w14:paraId="6B67FBBA" w14:textId="77777777" w:rsidR="002D4FC6" w:rsidRDefault="002D4FC6">
      <w:r>
        <w:t>• It describes the receding of the floodwaters in the days of Noah, where the waters were "abated" or became "lightened" (Genesis 8:8).</w:t>
      </w:r>
    </w:p>
    <w:p w14:paraId="65EB8C4D" w14:textId="77777777" w:rsidR="002D4FC6" w:rsidRDefault="002D4FC6">
      <w:r>
        <w:t>• It describes the physical swiftness of David and Jonathan, who were "swifter" (lighter) than eagles (2 Samuel 1:23).</w:t>
      </w:r>
    </w:p>
    <w:p w14:paraId="1E1258DF" w14:textId="77777777" w:rsidR="002D4FC6" w:rsidRDefault="002D4FC6">
      <w:r>
        <w:t>• In the Piel stem, it describes Shimei throwing stones and kicking up dust while "cursing" King David (2 Samuel 16:5). Shimei's actions and words were a physical demonstration of trying to reduce the king to a status of worthlessness and shame.</w:t>
      </w:r>
    </w:p>
    <w:p w14:paraId="2400FC15" w14:textId="77777777" w:rsidR="002D4FC6" w:rsidRDefault="002D4FC6"/>
    <w:p w14:paraId="4FE2AB90" w14:textId="77777777" w:rsidR="002D4FC6" w:rsidRPr="002D4FC6" w:rsidRDefault="002D4FC6">
      <w:pPr>
        <w:rPr>
          <w:b/>
        </w:rPr>
      </w:pPr>
      <w:r w:rsidRPr="002D4FC6">
        <w:rPr>
          <w:b/>
        </w:rPr>
        <w:t xml:space="preserve"> 4. Theological Implications</w:t>
      </w:r>
    </w:p>
    <w:p w14:paraId="1284F3BE" w14:textId="77777777" w:rsidR="002D4FC6" w:rsidRDefault="002D4FC6">
      <w:r>
        <w:t>The Fifth Commandment requires children to honor (kabad) their father and mother (Exodus 20:12). Cursing (qalal) parents is the absolute inversion of this commandment. In the biblical framework, parental authority represents God’s authority. To treat parents as "light" or worthless is to reject the structural order God established for society and the covenant community. Therefore, the theological weight of qalal in the law is massive; it represents a rejection of God's covenant order, resulting in the same legal penalty as murder or kidnapping.</w:t>
      </w:r>
    </w:p>
    <w:p w14:paraId="16832EDD" w14:textId="77777777" w:rsidR="002D4FC6" w:rsidRDefault="002D4FC6"/>
    <w:p w14:paraId="7D804391" w14:textId="77777777" w:rsidR="002D4FC6" w:rsidRPr="002D4FC6" w:rsidRDefault="002D4FC6">
      <w:pPr>
        <w:rPr>
          <w:b/>
        </w:rPr>
      </w:pPr>
      <w:r w:rsidRPr="002D4FC6">
        <w:rPr>
          <w:b/>
        </w:rPr>
        <w:t xml:space="preserve"> 5. Contextual Nuance in the Passage</w:t>
      </w:r>
    </w:p>
    <w:p w14:paraId="25F3FDB3" w14:textId="77777777" w:rsidR="002D4FC6" w:rsidRDefault="002D4FC6">
      <w:r>
        <w:t>In Exodus 21:17, "curses" (the Piel participle meqallel) is positioned in a section of laws dealing with severe personal injuries and capital crimes. It immediately follows the law prescribing death for striking a parent (Exodus 21:15). By placing the verbal act of cursing on the same legal plane as the physical act of striking, the text demonstrates that treating parents with contempt is functionally equivalent to physical assault. It is a rebellion against the home that threatens the stability of the entire community.</w:t>
      </w:r>
    </w:p>
    <w:p w14:paraId="0ACE161A" w14:textId="77777777" w:rsidR="002D4FC6" w:rsidRDefault="002D4FC6"/>
    <w:p w14:paraId="760508AD" w14:textId="77777777" w:rsidR="002D4FC6" w:rsidRPr="002D4FC6" w:rsidRDefault="002D4FC6">
      <w:pPr>
        <w:rPr>
          <w:b/>
        </w:rPr>
      </w:pPr>
      <w:r w:rsidRPr="002D4FC6">
        <w:rPr>
          <w:b/>
        </w:rPr>
        <w:t xml:space="preserve"> 6. Key Uses in Other Verses (NKJV)</w:t>
      </w:r>
    </w:p>
    <w:p w14:paraId="153F87DF" w14:textId="77777777" w:rsidR="002D4FC6" w:rsidRDefault="002D4FC6">
      <w:r>
        <w:t>• Genesis 12:3 - "And I will curse him who curses you..." (God promises to diminish and treat as worthless anyone who treats Abraham with contempt).</w:t>
      </w:r>
    </w:p>
    <w:p w14:paraId="5951015C" w14:textId="77777777" w:rsidR="002D4FC6" w:rsidRDefault="002D4FC6">
      <w:r>
        <w:t>• Leviticus 20:9 - "For everyone who curses his father or his mother shall surely be put to death. He has cursed his father or his mother; his blood shall be upon him."</w:t>
      </w:r>
    </w:p>
    <w:p w14:paraId="17B40057" w14:textId="77777777" w:rsidR="002D4FC6" w:rsidRDefault="002D4FC6">
      <w:r>
        <w:t>• Proverbs 20:20 - "Whoever curses his father or his mother, His lamp will be put out in deep darkness."</w:t>
      </w:r>
    </w:p>
    <w:p w14:paraId="2FD18383" w14:textId="77777777" w:rsidR="002D4FC6" w:rsidRDefault="002D4FC6">
      <w:r>
        <w:t>• Ecclesiastes 10:20 - "Do not curse the king, even in your thought..."</w:t>
      </w:r>
    </w:p>
    <w:p w14:paraId="3EBBF3A0" w14:textId="77777777" w:rsidR="002D4FC6" w:rsidRDefault="002D4FC6"/>
    <w:p w14:paraId="3DE63E09" w14:textId="77777777" w:rsidR="002D4FC6" w:rsidRPr="002D4FC6" w:rsidRDefault="002D4FC6">
      <w:pPr>
        <w:rPr>
          <w:b/>
        </w:rPr>
      </w:pPr>
      <w:r w:rsidRPr="002D4FC6">
        <w:rPr>
          <w:b/>
        </w:rPr>
        <w:t xml:space="preserve"> 7. Other Relevant Insights</w:t>
      </w:r>
    </w:p>
    <w:p w14:paraId="69E2930B" w14:textId="77777777" w:rsidR="002D4FC6" w:rsidRDefault="002D4FC6">
      <w:r>
        <w:t>In Matthew 15:4 and Mark 7:10, Jesus quotes Exodus 21:17 to confront the scribes and Pharisees. They had developed a tradition called Corban, which allowed them to dedicate their wealth to the temple to avoid using it to support their aging parents. Jesus exposes this religious loophole as a violation of the commandment, demonstrating that neglecting the material needs of parents is a practical way of "cursing" (treating as insignificant) them, regardless of what verbal formulas are used.</w:t>
      </w:r>
    </w:p>
    <w:p w14:paraId="306646FF" w14:textId="77777777" w:rsidR="002D4FC6" w:rsidRDefault="002D4FC6"/>
    <w:p w14:paraId="4B9CB049" w14:textId="77777777" w:rsidR="002D4FC6" w:rsidRPr="002D4FC6" w:rsidRDefault="002D4FC6">
      <w:pPr>
        <w:rPr>
          <w:b/>
        </w:rPr>
      </w:pPr>
      <w:r w:rsidRPr="002D4FC6">
        <w:rPr>
          <w:b/>
        </w:rPr>
        <w:t xml:space="preserve"> 8. References</w:t>
      </w:r>
    </w:p>
    <w:p w14:paraId="59B38A6F" w14:textId="77777777" w:rsidR="002D4FC6" w:rsidRDefault="002D4FC6">
      <w:r>
        <w:t>• Brown, Driver, Briggs. Hebrew and English Lexicon of the Old Testament.</w:t>
      </w:r>
    </w:p>
    <w:p w14:paraId="472FB5BD" w14:textId="77777777" w:rsidR="002D4FC6" w:rsidRDefault="002D4FC6">
      <w:r>
        <w:t>• Harris, Archer, Waltke. Theological Wordbook of the Old Testament.</w:t>
      </w:r>
    </w:p>
    <w:p w14:paraId="7F40249F" w14:textId="77777777" w:rsidR="002D4FC6" w:rsidRDefault="002D4FC6">
      <w:r>
        <w:t>• Koehler, Baumgartner, Stamm. The Hebrew and Aramaic Lexicon of the Old Testament.</w:t>
      </w:r>
    </w:p>
    <w:p w14:paraId="2E2460E8" w14:textId="5AC9E258" w:rsidR="004C5552" w:rsidRDefault="002D4FC6">
      <w:r>
        <w:t>• Vine, W. 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F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4FC6"/>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6B4A4"/>
  <w15:chartTrackingRefBased/>
  <w15:docId w15:val="{A149952E-4FBE-4911-B490-BC0C7DA08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4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4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FC6"/>
    <w:rPr>
      <w:rFonts w:eastAsiaTheme="majorEastAsia" w:cstheme="majorBidi"/>
      <w:color w:val="272727" w:themeColor="text1" w:themeTint="D8"/>
    </w:rPr>
  </w:style>
  <w:style w:type="paragraph" w:styleId="Title">
    <w:name w:val="Title"/>
    <w:basedOn w:val="Normal"/>
    <w:next w:val="Normal"/>
    <w:link w:val="TitleChar"/>
    <w:uiPriority w:val="10"/>
    <w:qFormat/>
    <w:rsid w:val="002D4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FC6"/>
    <w:pPr>
      <w:spacing w:before="160"/>
      <w:jc w:val="center"/>
    </w:pPr>
    <w:rPr>
      <w:i/>
      <w:iCs/>
      <w:color w:val="404040" w:themeColor="text1" w:themeTint="BF"/>
    </w:rPr>
  </w:style>
  <w:style w:type="character" w:customStyle="1" w:styleId="QuoteChar">
    <w:name w:val="Quote Char"/>
    <w:basedOn w:val="DefaultParagraphFont"/>
    <w:link w:val="Quote"/>
    <w:uiPriority w:val="29"/>
    <w:rsid w:val="002D4FC6"/>
    <w:rPr>
      <w:i/>
      <w:iCs/>
      <w:color w:val="404040" w:themeColor="text1" w:themeTint="BF"/>
    </w:rPr>
  </w:style>
  <w:style w:type="paragraph" w:styleId="ListParagraph">
    <w:name w:val="List Paragraph"/>
    <w:basedOn w:val="Normal"/>
    <w:uiPriority w:val="34"/>
    <w:qFormat/>
    <w:rsid w:val="002D4FC6"/>
    <w:pPr>
      <w:ind w:left="720"/>
      <w:contextualSpacing/>
    </w:pPr>
  </w:style>
  <w:style w:type="character" w:styleId="IntenseEmphasis">
    <w:name w:val="Intense Emphasis"/>
    <w:basedOn w:val="DefaultParagraphFont"/>
    <w:uiPriority w:val="21"/>
    <w:qFormat/>
    <w:rsid w:val="002D4FC6"/>
    <w:rPr>
      <w:i/>
      <w:iCs/>
      <w:color w:val="2E74B5" w:themeColor="accent1" w:themeShade="BF"/>
    </w:rPr>
  </w:style>
  <w:style w:type="paragraph" w:styleId="IntenseQuote">
    <w:name w:val="Intense Quote"/>
    <w:basedOn w:val="Normal"/>
    <w:next w:val="Normal"/>
    <w:link w:val="IntenseQuoteChar"/>
    <w:uiPriority w:val="30"/>
    <w:qFormat/>
    <w:rsid w:val="002D4F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4FC6"/>
    <w:rPr>
      <w:i/>
      <w:iCs/>
      <w:color w:val="2E74B5" w:themeColor="accent1" w:themeShade="BF"/>
    </w:rPr>
  </w:style>
  <w:style w:type="character" w:styleId="IntenseReference">
    <w:name w:val="Intense Reference"/>
    <w:basedOn w:val="DefaultParagraphFont"/>
    <w:uiPriority w:val="32"/>
    <w:qFormat/>
    <w:rsid w:val="002D4F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702</Words>
  <Characters>4006</Characters>
  <Application>Microsoft Office Word</Application>
  <DocSecurity>0</DocSecurity>
  <Lines>33</Lines>
  <Paragraphs>9</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2026-08-14T10:00:00Z</dcterms:created>
  <dcterms:modified xsi:type="dcterms:W3CDTF">2026-08-14T10:00:00Z</dcterms:modified>
</cp:coreProperties>
</file>