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94D4B" w14:textId="77777777" w:rsidR="005D09B2" w:rsidRPr="005D09B2" w:rsidRDefault="005D09B2">
      <w:pPr>
        <w:rPr>
          <w:b/>
        </w:rPr>
      </w:pPr>
      <w:r w:rsidRPr="005D09B2">
        <w:rPr>
          <w:b/>
        </w:rPr>
        <w:t>JUDGES - ( palil, Strong's H6414 )</w:t>
      </w:r>
    </w:p>
    <w:p w14:paraId="6698D7D3" w14:textId="77777777" w:rsidR="005D09B2" w:rsidRDefault="005D09B2">
      <w:r w:rsidRPr="005D09B2">
        <w:rPr>
          <w:b/>
        </w:rPr>
        <w:t>Summary:</w:t>
      </w:r>
    </w:p>
    <w:p w14:paraId="4421A09A" w14:textId="77777777" w:rsidR="005D09B2" w:rsidRDefault="005D09B2">
      <w:r>
        <w:t>The Hebrew noun palil refers to an arbitrator, umpire, or judge who assesses damages and mediates disputes. In the context of Exodus 21:22, it denotes an impartial third party who evaluates the circumstances of a physical altercation involving a pregnant woman, ensuring that the compensation demanded by her husband is fair, objective, and legally binding. This legal mechanism prevents escalating vengeance, reflecting God's desire for measured justice and the preservation of order within the covenant community.</w:t>
      </w:r>
    </w:p>
    <w:p w14:paraId="7CD8B61A" w14:textId="77777777" w:rsidR="005D09B2" w:rsidRDefault="005D09B2"/>
    <w:p w14:paraId="42867523" w14:textId="77777777" w:rsidR="005D09B2" w:rsidRDefault="005D09B2">
      <w:r w:rsidRPr="005D09B2">
        <w:rPr>
          <w:b/>
        </w:rPr>
        <w:t>Full Study:</w:t>
      </w:r>
    </w:p>
    <w:p w14:paraId="6912A6F5" w14:textId="77777777" w:rsidR="005D09B2" w:rsidRDefault="005D09B2"/>
    <w:p w14:paraId="78A954A4" w14:textId="77777777" w:rsidR="005D09B2" w:rsidRPr="005D09B2" w:rsidRDefault="005D09B2">
      <w:pPr>
        <w:rPr>
          <w:b/>
        </w:rPr>
      </w:pPr>
      <w:r w:rsidRPr="005D09B2">
        <w:rPr>
          <w:b/>
        </w:rPr>
        <w:t>1. Word Picture / Background</w:t>
      </w:r>
    </w:p>
    <w:p w14:paraId="229593E5" w14:textId="77777777" w:rsidR="005D09B2" w:rsidRDefault="005D09B2">
      <w:r>
        <w:t>The noun palil derives from the verbal root palal, which carries the primary sense of mediating, arbitrating, or intervening between two parties. While palal is most commonly translated "to pray" in the Old Testament, the underlying physical imagery is that of an intermediary stepping into a gap to settle a matter or appeal on behalf of another. Historically, ancient Near Eastern legal systems often relied on community elders or neutral arbitrators to settle civil disputes. The palil acts as this intermediate figure, stepping between an aggrieved party and an offender to establish equity and halt further conflict.</w:t>
      </w:r>
    </w:p>
    <w:p w14:paraId="38E6E3FE" w14:textId="77777777" w:rsidR="005D09B2" w:rsidRDefault="005D09B2"/>
    <w:p w14:paraId="0773F205" w14:textId="77777777" w:rsidR="005D09B2" w:rsidRPr="005D09B2" w:rsidRDefault="005D09B2">
      <w:pPr>
        <w:rPr>
          <w:b/>
        </w:rPr>
      </w:pPr>
      <w:r w:rsidRPr="005D09B2">
        <w:rPr>
          <w:b/>
        </w:rPr>
        <w:t>2. Meaning / Lexical Definition</w:t>
      </w:r>
    </w:p>
    <w:p w14:paraId="65E5A6D2" w14:textId="77777777" w:rsidR="005D09B2" w:rsidRDefault="005D09B2">
      <w:r>
        <w:t>• palil is a masculine noun meaning "arbitrator," "judge," or "assessor." It specifically refers to an official or trusted community member who evaluates a legal claim, determines guilt, and estimates the monetary value of damages or penalties. Rather than a royal magistrate or a priest executing divine judgments, the palil operates in civil and interpersonal spheres to calculate fair compensation. The plural form pelilim is used in all three of its Old Testament occurrences.</w:t>
      </w:r>
    </w:p>
    <w:p w14:paraId="7554823C" w14:textId="77777777" w:rsidR="005D09B2" w:rsidRDefault="005D09B2"/>
    <w:p w14:paraId="35F5967A" w14:textId="77777777" w:rsidR="005D09B2" w:rsidRPr="005D09B2" w:rsidRDefault="005D09B2">
      <w:pPr>
        <w:rPr>
          <w:b/>
        </w:rPr>
      </w:pPr>
      <w:r w:rsidRPr="005D09B2">
        <w:rPr>
          <w:b/>
        </w:rPr>
        <w:t>3. Usage and Word Pictures</w:t>
      </w:r>
    </w:p>
    <w:p w14:paraId="50FBBD2B" w14:textId="77777777" w:rsidR="005D09B2" w:rsidRDefault="005D09B2">
      <w:r>
        <w:t xml:space="preserve">Because palil occurs only three times in the Hebrew Scriptures, its usage is highly focused. The word-picture is one of objective measurement. A judge is not merely a ruler but a calculator of equity. </w:t>
      </w:r>
    </w:p>
    <w:p w14:paraId="1EE5E605" w14:textId="77777777" w:rsidR="005D09B2" w:rsidRDefault="005D09B2">
      <w:r>
        <w:t>• In Job 31:11, the phrase avon pelilim describes "an iniquity of the judges"—a crime so severe that it cannot be settled privately; it demands formal, external arbitration and legal punishment.</w:t>
      </w:r>
    </w:p>
    <w:p w14:paraId="56A3D74D" w14:textId="77777777" w:rsidR="005D09B2" w:rsidRDefault="005D09B2">
      <w:r>
        <w:t>• In Deuteronomy 32:31, the pagan enemies of Israel are described as "judges" (pelilim). The image here is that even if Israel's enemies were to sit as impartial arbitrators to compare their gods with the God of Israel, they would be forced to admit the absolute superiority of Yahweh.</w:t>
      </w:r>
    </w:p>
    <w:p w14:paraId="7AFE365B" w14:textId="77777777" w:rsidR="005D09B2" w:rsidRDefault="005D09B2"/>
    <w:p w14:paraId="6FC5EC05" w14:textId="77777777" w:rsidR="005D09B2" w:rsidRPr="005D09B2" w:rsidRDefault="005D09B2">
      <w:pPr>
        <w:rPr>
          <w:b/>
        </w:rPr>
      </w:pPr>
      <w:r w:rsidRPr="005D09B2">
        <w:rPr>
          <w:b/>
        </w:rPr>
        <w:t>4. Theological Implications</w:t>
      </w:r>
    </w:p>
    <w:p w14:paraId="0F1AE13C" w14:textId="77777777" w:rsidR="005D09B2" w:rsidRDefault="005D09B2">
      <w:r>
        <w:t>The inclusion of the pelilim in covenant law highlights God's commitment to objective justice. Human anger is prone to excess, and a husband whose pregnant wife was injured would naturally demand an exorbitant or vengeful penalty. By mandating that the fine be paid "as the judges determine," God establishes a legal buffer that restrains retaliatory anger. This reflects the character of Yahweh, who is both a God of justice and a God of order. This principle undergirds the biblical concept of mediation. Just as human disputes require an objective mediator to establish peace and equity, humanity's spiritual estrangement from God requires a perfect Mediator to satisfy the demands of divine justice.</w:t>
      </w:r>
    </w:p>
    <w:p w14:paraId="3D148980" w14:textId="77777777" w:rsidR="005D09B2" w:rsidRDefault="005D09B2"/>
    <w:p w14:paraId="0A206C14" w14:textId="77777777" w:rsidR="005D09B2" w:rsidRPr="005D09B2" w:rsidRDefault="005D09B2">
      <w:pPr>
        <w:rPr>
          <w:b/>
        </w:rPr>
      </w:pPr>
      <w:r w:rsidRPr="005D09B2">
        <w:rPr>
          <w:b/>
        </w:rPr>
        <w:t>5. Contextual Nuance in the Passage</w:t>
      </w:r>
    </w:p>
    <w:p w14:paraId="63F9A952" w14:textId="77777777" w:rsidR="005D09B2" w:rsidRDefault="005D09B2">
      <w:r>
        <w:t>In Exodus 21:22, two men are fighting and accidentally strike a pregnant woman, causing a premature birth. If no permanent harm or death occurs to the mother or the child, a financial penalty is still required for the trauma and risk. The law allows the husband to initiate the claim and state an initial amount. However, to prevent extortion, greed, or ongoing blood feuds, the final sum is not left to the husband's sole discretion. The offender pays "as the judges determine." The pelilim evaluate the physical evidence, assess the severity of the premature delivery, and decide on a fair, binding compensation. This balances the husband's right to restitution with the offender's right to a fair trial.</w:t>
      </w:r>
    </w:p>
    <w:p w14:paraId="1B8441A0" w14:textId="77777777" w:rsidR="005D09B2" w:rsidRDefault="005D09B2"/>
    <w:p w14:paraId="2ACA1BA6" w14:textId="77777777" w:rsidR="005D09B2" w:rsidRPr="005D09B2" w:rsidRDefault="005D09B2">
      <w:pPr>
        <w:rPr>
          <w:b/>
        </w:rPr>
      </w:pPr>
      <w:r w:rsidRPr="005D09B2">
        <w:rPr>
          <w:b/>
        </w:rPr>
        <w:t>6. Key Uses in Other Verses (NKJV)</w:t>
      </w:r>
    </w:p>
    <w:p w14:paraId="01ED858D" w14:textId="77777777" w:rsidR="005D09B2" w:rsidRDefault="005D09B2">
      <w:r>
        <w:t>• Exodus 21:22 - "...and he shall pay as the judges determine."</w:t>
      </w:r>
    </w:p>
    <w:p w14:paraId="11EEBCCE" w14:textId="77777777" w:rsidR="005D09B2" w:rsidRDefault="005D09B2">
      <w:r>
        <w:t>• Deuteronomy 32:31 - "For their rock is not like our Rock, Even our enemies themselves being judges."</w:t>
      </w:r>
    </w:p>
    <w:p w14:paraId="0E1DCEF9" w14:textId="77777777" w:rsidR="005D09B2" w:rsidRDefault="005D09B2">
      <w:r>
        <w:t>• Job 31:11 - "For that would be wickedness; Yes, it would be an iniquity deserving of judgment."</w:t>
      </w:r>
    </w:p>
    <w:p w14:paraId="34DC8E5F" w14:textId="77777777" w:rsidR="005D09B2" w:rsidRDefault="005D09B2"/>
    <w:p w14:paraId="4039D5C0" w14:textId="77777777" w:rsidR="005D09B2" w:rsidRPr="005D09B2" w:rsidRDefault="005D09B2">
      <w:pPr>
        <w:rPr>
          <w:b/>
        </w:rPr>
      </w:pPr>
      <w:r w:rsidRPr="005D09B2">
        <w:rPr>
          <w:b/>
        </w:rPr>
        <w:t>7. Other Relevant Insights</w:t>
      </w:r>
    </w:p>
    <w:p w14:paraId="24C89C8F" w14:textId="77777777" w:rsidR="005D09B2" w:rsidRDefault="005D09B2">
      <w:r>
        <w:t>The Septuagint translates bip̄lilîm in Exodus 21:22 using the Greek phrase meta axiōmatos, meaning "with assessment" or "according to estimation." This supports the view that the pelilim acted primarily as evaluators of damages rather than criminal magistrates. In the wider context of the Mosaic Law, this passage demonstrates that even accidental injuries to the unborn and their mothers are treated with high legal seriousness, requiring formal, structured arbitration rather than being dismissed as private mishaps.</w:t>
      </w:r>
    </w:p>
    <w:p w14:paraId="6D30A58E" w14:textId="77777777" w:rsidR="005D09B2" w:rsidRDefault="005D09B2"/>
    <w:p w14:paraId="48ADA2DC" w14:textId="77777777" w:rsidR="005D09B2" w:rsidRPr="005D09B2" w:rsidRDefault="005D09B2">
      <w:pPr>
        <w:rPr>
          <w:b/>
        </w:rPr>
      </w:pPr>
      <w:r w:rsidRPr="005D09B2">
        <w:rPr>
          <w:b/>
        </w:rPr>
        <w:t>8. References</w:t>
      </w:r>
    </w:p>
    <w:p w14:paraId="67922033" w14:textId="77777777" w:rsidR="005D09B2" w:rsidRDefault="005D09B2">
      <w:r>
        <w:t>• Brown, Driver, Briggs Hebrew and English Lexicon</w:t>
      </w:r>
    </w:p>
    <w:p w14:paraId="66F59076" w14:textId="77777777" w:rsidR="005D09B2" w:rsidRDefault="005D09B2">
      <w:r>
        <w:t>• Theological Wordbook of the Old Testament</w:t>
      </w:r>
    </w:p>
    <w:p w14:paraId="151C496A" w14:textId="77777777" w:rsidR="005D09B2" w:rsidRDefault="005D09B2">
      <w:r>
        <w:t>• Hebrew and Aramaic Lexicon of the Old Testament</w:t>
      </w:r>
    </w:p>
    <w:p w14:paraId="1DBED361" w14:textId="77777777" w:rsidR="005D09B2" w:rsidRDefault="005D09B2">
      <w:r>
        <w:t>• Nelson's Expository Dictionary of the Old Testament</w:t>
      </w:r>
    </w:p>
    <w:p w14:paraId="233F27C8" w14:textId="3CBFE703" w:rsidR="004C5552" w:rsidRDefault="005D09B2">
      <w:r>
        <w:t>• Keil and Delitzsch Commentary on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9B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D09B2"/>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99C80"/>
  <w15:chartTrackingRefBased/>
  <w15:docId w15:val="{971DE69E-C151-40AB-A4BF-99BA3B883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0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0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9B2"/>
    <w:rPr>
      <w:rFonts w:eastAsiaTheme="majorEastAsia" w:cstheme="majorBidi"/>
      <w:color w:val="272727" w:themeColor="text1" w:themeTint="D8"/>
    </w:rPr>
  </w:style>
  <w:style w:type="paragraph" w:styleId="Title">
    <w:name w:val="Title"/>
    <w:basedOn w:val="Normal"/>
    <w:next w:val="Normal"/>
    <w:link w:val="TitleChar"/>
    <w:uiPriority w:val="10"/>
    <w:qFormat/>
    <w:rsid w:val="005D0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9B2"/>
    <w:pPr>
      <w:spacing w:before="160"/>
      <w:jc w:val="center"/>
    </w:pPr>
    <w:rPr>
      <w:i/>
      <w:iCs/>
      <w:color w:val="404040" w:themeColor="text1" w:themeTint="BF"/>
    </w:rPr>
  </w:style>
  <w:style w:type="character" w:customStyle="1" w:styleId="QuoteChar">
    <w:name w:val="Quote Char"/>
    <w:basedOn w:val="DefaultParagraphFont"/>
    <w:link w:val="Quote"/>
    <w:uiPriority w:val="29"/>
    <w:rsid w:val="005D09B2"/>
    <w:rPr>
      <w:i/>
      <w:iCs/>
      <w:color w:val="404040" w:themeColor="text1" w:themeTint="BF"/>
    </w:rPr>
  </w:style>
  <w:style w:type="paragraph" w:styleId="ListParagraph">
    <w:name w:val="List Paragraph"/>
    <w:basedOn w:val="Normal"/>
    <w:uiPriority w:val="34"/>
    <w:qFormat/>
    <w:rsid w:val="005D09B2"/>
    <w:pPr>
      <w:ind w:left="720"/>
      <w:contextualSpacing/>
    </w:pPr>
  </w:style>
  <w:style w:type="character" w:styleId="IntenseEmphasis">
    <w:name w:val="Intense Emphasis"/>
    <w:basedOn w:val="DefaultParagraphFont"/>
    <w:uiPriority w:val="21"/>
    <w:qFormat/>
    <w:rsid w:val="005D09B2"/>
    <w:rPr>
      <w:i/>
      <w:iCs/>
      <w:color w:val="2E74B5" w:themeColor="accent1" w:themeShade="BF"/>
    </w:rPr>
  </w:style>
  <w:style w:type="paragraph" w:styleId="IntenseQuote">
    <w:name w:val="Intense Quote"/>
    <w:basedOn w:val="Normal"/>
    <w:next w:val="Normal"/>
    <w:link w:val="IntenseQuoteChar"/>
    <w:uiPriority w:val="30"/>
    <w:qFormat/>
    <w:rsid w:val="005D09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09B2"/>
    <w:rPr>
      <w:i/>
      <w:iCs/>
      <w:color w:val="2E74B5" w:themeColor="accent1" w:themeShade="BF"/>
    </w:rPr>
  </w:style>
  <w:style w:type="character" w:styleId="IntenseReference">
    <w:name w:val="Intense Reference"/>
    <w:basedOn w:val="DefaultParagraphFont"/>
    <w:uiPriority w:val="32"/>
    <w:qFormat/>
    <w:rsid w:val="005D09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2026-08-14T10:00:00Z</dcterms:created>
  <dcterms:modified xsi:type="dcterms:W3CDTF">2026-08-14T10:01:00Z</dcterms:modified>
</cp:coreProperties>
</file>