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84B0A" w14:textId="77777777" w:rsidR="009202A0" w:rsidRPr="009202A0" w:rsidRDefault="009202A0">
      <w:pPr>
        <w:rPr>
          <w:b/>
        </w:rPr>
      </w:pPr>
      <w:r w:rsidRPr="009202A0">
        <w:rPr>
          <w:b/>
        </w:rPr>
        <w:t>ACQUITTED - (naqi, Strong's H5355)</w:t>
      </w:r>
    </w:p>
    <w:p w14:paraId="39852DE8" w14:textId="77777777" w:rsidR="009202A0" w:rsidRDefault="009202A0">
      <w:r w:rsidRPr="009202A0">
        <w:rPr>
          <w:b/>
        </w:rPr>
        <w:t>Summary:</w:t>
      </w:r>
    </w:p>
    <w:p w14:paraId="14A76F21" w14:textId="77777777" w:rsidR="009202A0" w:rsidRDefault="009202A0">
      <w:r>
        <w:t>The Hebrew adjective naqi fundamentally means "clean," "free," "exempt," or "innocent." In the context of civil law in Exodus 21:28, it refers to an owner who is cleared of legal liability and moral guilt when their ox unexpectedly gores someone to death. Because the owner had no prior knowledge of the ox's violent tendencies, they are declared legally exempt from punishment, retaliation, or financial restitution.</w:t>
      </w:r>
    </w:p>
    <w:p w14:paraId="36A2258E" w14:textId="77777777" w:rsidR="009202A0" w:rsidRDefault="009202A0"/>
    <w:p w14:paraId="3CAD3569" w14:textId="77777777" w:rsidR="009202A0" w:rsidRDefault="009202A0">
      <w:r w:rsidRPr="009202A0">
        <w:rPr>
          <w:b/>
        </w:rPr>
        <w:t>Full Study:</w:t>
      </w:r>
    </w:p>
    <w:p w14:paraId="3E85393E" w14:textId="77777777" w:rsidR="009202A0" w:rsidRDefault="009202A0"/>
    <w:p w14:paraId="31B432E9" w14:textId="77777777" w:rsidR="009202A0" w:rsidRPr="009202A0" w:rsidRDefault="009202A0">
      <w:pPr>
        <w:rPr>
          <w:b/>
        </w:rPr>
      </w:pPr>
      <w:r w:rsidRPr="009202A0">
        <w:rPr>
          <w:b/>
        </w:rPr>
        <w:t>1. Word Picture / Background</w:t>
      </w:r>
    </w:p>
    <w:p w14:paraId="4636FCC3" w14:textId="77777777" w:rsidR="009202A0" w:rsidRDefault="009202A0">
      <w:r>
        <w:t>The root meaning of naqi is connected to being physically clean, pure, or free from dirt and stain. In a legal and moral sense, this physical imagery translates to being "clean-handed" or free from the stain of guilt or bloodguilt. Historically, the word carries the picture of a vessel that has been emptied or wiped clean, leaving nothing behind. When applied to a person in a judicial setting, it means there are no charges, obligations, or stains of guilt sticking to them; they are entirely cleared or exempt.</w:t>
      </w:r>
    </w:p>
    <w:p w14:paraId="732883D7" w14:textId="77777777" w:rsidR="009202A0" w:rsidRDefault="009202A0"/>
    <w:p w14:paraId="3FC0CDDD" w14:textId="77777777" w:rsidR="009202A0" w:rsidRPr="009202A0" w:rsidRDefault="009202A0">
      <w:pPr>
        <w:rPr>
          <w:b/>
        </w:rPr>
      </w:pPr>
      <w:r w:rsidRPr="009202A0">
        <w:rPr>
          <w:b/>
        </w:rPr>
        <w:t>2. Meaning / Lexical Definition</w:t>
      </w:r>
    </w:p>
    <w:p w14:paraId="28541305" w14:textId="77777777" w:rsidR="009202A0" w:rsidRDefault="009202A0">
      <w:r>
        <w:t>The adjective naqi denotes a state of being free from guilt, punishment, or obligation. It carries several closely related nuances depending on the context:</w:t>
      </w:r>
    </w:p>
    <w:p w14:paraId="5AD6D5B9" w14:textId="77777777" w:rsidR="009202A0" w:rsidRDefault="009202A0">
      <w:r>
        <w:t>• Innocent of a crime or moral wrong (free from moral guilt).</w:t>
      </w:r>
    </w:p>
    <w:p w14:paraId="5A353052" w14:textId="77777777" w:rsidR="009202A0" w:rsidRDefault="009202A0">
      <w:r>
        <w:t>• Exempt from an obligation, such as military service or a tax.</w:t>
      </w:r>
    </w:p>
    <w:p w14:paraId="1A2950F1" w14:textId="77777777" w:rsidR="009202A0" w:rsidRDefault="009202A0">
      <w:r>
        <w:t>• Acquitted or cleared of legal liability in a judicial case.</w:t>
      </w:r>
    </w:p>
    <w:p w14:paraId="79B33FE5" w14:textId="77777777" w:rsidR="009202A0" w:rsidRDefault="009202A0">
      <w:r>
        <w:t>In Exodus 21:28, it functions as a legal declaration of non-liability. The owner of the ox is recognized as having no criminal negligence, meaning they are exempt from both physical punishment (such as capital punishment or stoning) and financial liability (such as paying a ransom or fine).</w:t>
      </w:r>
    </w:p>
    <w:p w14:paraId="634772D2" w14:textId="77777777" w:rsidR="009202A0" w:rsidRDefault="009202A0"/>
    <w:p w14:paraId="4F1889F8" w14:textId="77777777" w:rsidR="009202A0" w:rsidRPr="009202A0" w:rsidRDefault="009202A0">
      <w:pPr>
        <w:rPr>
          <w:b/>
        </w:rPr>
      </w:pPr>
      <w:r w:rsidRPr="009202A0">
        <w:rPr>
          <w:b/>
        </w:rPr>
        <w:t>3. Usage and Word Pictures</w:t>
      </w:r>
    </w:p>
    <w:p w14:paraId="11B030E1" w14:textId="77777777" w:rsidR="009202A0" w:rsidRDefault="009202A0">
      <w:r>
        <w:lastRenderedPageBreak/>
        <w:t>Throughout the Old Testament, naqi is frequently used in legal, moral, and covenantal contexts.</w:t>
      </w:r>
    </w:p>
    <w:p w14:paraId="25A23E44" w14:textId="77777777" w:rsidR="009202A0" w:rsidRDefault="009202A0">
      <w:r>
        <w:t>• It is often paired with "blood" (dam) to describe "innocent blood" (dam naqi), highlighting the gravity of taking the life of someone who is free of guilt (e.g., Deuteronomy 19:10; 1 Samuel 19:5).</w:t>
      </w:r>
    </w:p>
    <w:p w14:paraId="1FFBEDB6" w14:textId="77777777" w:rsidR="009202A0" w:rsidRDefault="009202A0">
      <w:r>
        <w:t>• In a civic sense, it describes someone who is "exempt" from public duties, such as a newly married man being free from military service for one year (Deuteronomy 24:5).</w:t>
      </w:r>
    </w:p>
    <w:p w14:paraId="085EFC79" w14:textId="77777777" w:rsidR="009202A0" w:rsidRDefault="009202A0">
      <w:r>
        <w:t>• The word picture of "cleanness" is vividly seen in Psalm 24:4, which speaks of the one who has "clean hands" (neki kappayim) and a pure heart, signifying moral integrity and freedom from the defilement of sin.</w:t>
      </w:r>
    </w:p>
    <w:p w14:paraId="3EB71AB2" w14:textId="77777777" w:rsidR="009202A0" w:rsidRDefault="009202A0"/>
    <w:p w14:paraId="28975B90" w14:textId="77777777" w:rsidR="009202A0" w:rsidRPr="009202A0" w:rsidRDefault="009202A0">
      <w:pPr>
        <w:rPr>
          <w:b/>
        </w:rPr>
      </w:pPr>
      <w:r w:rsidRPr="009202A0">
        <w:rPr>
          <w:b/>
        </w:rPr>
        <w:t>4. Theological Implications</w:t>
      </w:r>
    </w:p>
    <w:p w14:paraId="1C99C348" w14:textId="77777777" w:rsidR="009202A0" w:rsidRDefault="009202A0">
      <w:r>
        <w:t>Theologically, naqi underscores the righteousness and justice of God's law. Biblical justice does not seek to assign arbitrary blame or demand vengeance when a genuine accident occurs. God establishes a clear distinction between premeditated crime, criminal negligence, and unavoidable tragedy. By declaring the innocent owner naqi, the Law prevents the spread of bloodguiltiness in the community and stops the cycle of blood vengeance. It reflects God’s character as a fair and righteous Judge who protects the innocent from unjust punishment.</w:t>
      </w:r>
    </w:p>
    <w:p w14:paraId="67AFE838" w14:textId="77777777" w:rsidR="009202A0" w:rsidRDefault="009202A0"/>
    <w:p w14:paraId="7919A298" w14:textId="77777777" w:rsidR="009202A0" w:rsidRPr="009202A0" w:rsidRDefault="009202A0">
      <w:pPr>
        <w:rPr>
          <w:b/>
        </w:rPr>
      </w:pPr>
      <w:r w:rsidRPr="009202A0">
        <w:rPr>
          <w:b/>
        </w:rPr>
        <w:t>5. Contextual Nuance in the Passage</w:t>
      </w:r>
    </w:p>
    <w:p w14:paraId="69F89C90" w14:textId="77777777" w:rsidR="009202A0" w:rsidRDefault="009202A0">
      <w:r>
        <w:t>In Exodus 21:28, the law addresses a tragic situation: an ox gores a man or a woman to death. The animal itself must be stoned to death to remove the bloodguilt from the land, and its meat cannot be eaten. However, the legal standing of the owner depends entirely on prior knowledge. If the ox had not previously shown a disposition to gore, the owner is deemed naqi—completely acquitted and free of liability. But if the owner knew the ox was dangerous and failed to keep it confined (v. 29), they lose this status of naqi and face capital punishment or a heavy ransom. The word naqi in verse 28 therefore serves as a crucial boundary line between an unavoidable accident and criminal negligence.</w:t>
      </w:r>
    </w:p>
    <w:p w14:paraId="3BB65D3F" w14:textId="77777777" w:rsidR="009202A0" w:rsidRDefault="009202A0"/>
    <w:p w14:paraId="290FE3F7" w14:textId="77777777" w:rsidR="009202A0" w:rsidRPr="009202A0" w:rsidRDefault="009202A0">
      <w:pPr>
        <w:rPr>
          <w:b/>
        </w:rPr>
      </w:pPr>
      <w:r w:rsidRPr="009202A0">
        <w:rPr>
          <w:b/>
        </w:rPr>
        <w:t>6. Key Uses in Other Verses (NKJV)</w:t>
      </w:r>
    </w:p>
    <w:p w14:paraId="2F527FD6" w14:textId="77777777" w:rsidR="009202A0" w:rsidRDefault="009202A0">
      <w:r>
        <w:lastRenderedPageBreak/>
        <w:t>• Genesis 24:41 - "Then you will be clear from this oath of mine, when you come to my family; and if they do not give her to you, then you will be clear (naqi) from my oath."</w:t>
      </w:r>
    </w:p>
    <w:p w14:paraId="5543AF73" w14:textId="77777777" w:rsidR="009202A0" w:rsidRDefault="009202A0">
      <w:r>
        <w:t>• Deuteronomy 24:5 - "When a man has taken a new wife, he shall not go out to war or be charged with any business; he shall be free (naqi) at home one year, and bring happiness to his wife whom he has taken."</w:t>
      </w:r>
    </w:p>
    <w:p w14:paraId="67C1047B" w14:textId="77777777" w:rsidR="009202A0" w:rsidRDefault="009202A0">
      <w:r>
        <w:t>• Joel 3:19 - "Egypt shall be a desolation, and Edom a desolate wilderness, because of violence against the people of Judah, for they have shed innocent (naqi) blood in their land."</w:t>
      </w:r>
    </w:p>
    <w:p w14:paraId="4C145D12" w14:textId="77777777" w:rsidR="009202A0" w:rsidRDefault="009202A0">
      <w:r>
        <w:t>• Psalm 24:4 - "He who has clean (naqi) hands and a pure heart, who has not lifted up his soul to an idol, nor sworn deceitfully."</w:t>
      </w:r>
    </w:p>
    <w:p w14:paraId="6596E2C3" w14:textId="77777777" w:rsidR="009202A0" w:rsidRDefault="009202A0"/>
    <w:p w14:paraId="025813C1" w14:textId="77777777" w:rsidR="009202A0" w:rsidRPr="009202A0" w:rsidRDefault="009202A0">
      <w:pPr>
        <w:rPr>
          <w:b/>
        </w:rPr>
      </w:pPr>
      <w:r w:rsidRPr="009202A0">
        <w:rPr>
          <w:b/>
        </w:rPr>
        <w:t>7. Other Relevant Insights</w:t>
      </w:r>
    </w:p>
    <w:p w14:paraId="6D826CC2" w14:textId="77777777" w:rsidR="009202A0" w:rsidRDefault="009202A0">
      <w:r>
        <w:t>In the Septuagint (the ancient Greek translation of the Old Testament), naqi in Exodus 21:28 is translated using the adjective athōos, which means "unpunished," "guiltless," or "innocent." This Greek word also appears in the New Testament when Judas declares that he betrayed "innocent blood" (Matthew 27:4), highlighting the tragic irony of a truly innocent Man (Jesus) being condemned while the guilty are spared.</w:t>
      </w:r>
    </w:p>
    <w:p w14:paraId="0FFF293E" w14:textId="77777777" w:rsidR="009202A0" w:rsidRDefault="009202A0"/>
    <w:p w14:paraId="3CD8EE7E" w14:textId="77777777" w:rsidR="009202A0" w:rsidRPr="009202A0" w:rsidRDefault="009202A0">
      <w:pPr>
        <w:rPr>
          <w:b/>
        </w:rPr>
      </w:pPr>
      <w:r w:rsidRPr="009202A0">
        <w:rPr>
          <w:b/>
        </w:rPr>
        <w:t>8. References</w:t>
      </w:r>
    </w:p>
    <w:p w14:paraId="2A70917A" w14:textId="77777777" w:rsidR="009202A0" w:rsidRDefault="009202A0">
      <w:r>
        <w:t>• Brown, Francis, S.R. Driver, and Charles A. Briggs. A Hebrew and English Lexicon of the Old Testament.</w:t>
      </w:r>
    </w:p>
    <w:p w14:paraId="10486C4C" w14:textId="77777777" w:rsidR="009202A0" w:rsidRDefault="009202A0">
      <w:r>
        <w:t>• Harris, R. Laird, Gleason L. Archer Jr., and Bruce K. Waltke. Theological Wordbook of the Old Testament.</w:t>
      </w:r>
    </w:p>
    <w:p w14:paraId="5DCA2285" w14:textId="77777777" w:rsidR="009202A0" w:rsidRDefault="009202A0">
      <w:r>
        <w:t>• Koehler, Ludwig, and Walter Baumgartner. The Hebrew and Aramaic Lexicon of the Old Testament.</w:t>
      </w:r>
    </w:p>
    <w:p w14:paraId="5D47007B" w14:textId="2E9B3A49" w:rsidR="004C5552" w:rsidRDefault="009202A0">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2A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202A0"/>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83DAD"/>
  <w15:chartTrackingRefBased/>
  <w15:docId w15:val="{6ADDCB5C-E73F-4F8F-A0E9-3BCEA05C2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202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02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02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02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202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02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02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02A0"/>
    <w:rPr>
      <w:rFonts w:eastAsiaTheme="majorEastAsia" w:cstheme="majorBidi"/>
      <w:color w:val="272727" w:themeColor="text1" w:themeTint="D8"/>
    </w:rPr>
  </w:style>
  <w:style w:type="paragraph" w:styleId="Title">
    <w:name w:val="Title"/>
    <w:basedOn w:val="Normal"/>
    <w:next w:val="Normal"/>
    <w:link w:val="TitleChar"/>
    <w:uiPriority w:val="10"/>
    <w:qFormat/>
    <w:rsid w:val="009202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02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02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02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02A0"/>
    <w:pPr>
      <w:spacing w:before="160"/>
      <w:jc w:val="center"/>
    </w:pPr>
    <w:rPr>
      <w:i/>
      <w:iCs/>
      <w:color w:val="404040" w:themeColor="text1" w:themeTint="BF"/>
    </w:rPr>
  </w:style>
  <w:style w:type="character" w:customStyle="1" w:styleId="QuoteChar">
    <w:name w:val="Quote Char"/>
    <w:basedOn w:val="DefaultParagraphFont"/>
    <w:link w:val="Quote"/>
    <w:uiPriority w:val="29"/>
    <w:rsid w:val="009202A0"/>
    <w:rPr>
      <w:i/>
      <w:iCs/>
      <w:color w:val="404040" w:themeColor="text1" w:themeTint="BF"/>
    </w:rPr>
  </w:style>
  <w:style w:type="paragraph" w:styleId="ListParagraph">
    <w:name w:val="List Paragraph"/>
    <w:basedOn w:val="Normal"/>
    <w:uiPriority w:val="34"/>
    <w:qFormat/>
    <w:rsid w:val="009202A0"/>
    <w:pPr>
      <w:ind w:left="720"/>
      <w:contextualSpacing/>
    </w:pPr>
  </w:style>
  <w:style w:type="character" w:styleId="IntenseEmphasis">
    <w:name w:val="Intense Emphasis"/>
    <w:basedOn w:val="DefaultParagraphFont"/>
    <w:uiPriority w:val="21"/>
    <w:qFormat/>
    <w:rsid w:val="009202A0"/>
    <w:rPr>
      <w:i/>
      <w:iCs/>
      <w:color w:val="2E74B5" w:themeColor="accent1" w:themeShade="BF"/>
    </w:rPr>
  </w:style>
  <w:style w:type="paragraph" w:styleId="IntenseQuote">
    <w:name w:val="Intense Quote"/>
    <w:basedOn w:val="Normal"/>
    <w:next w:val="Normal"/>
    <w:link w:val="IntenseQuoteChar"/>
    <w:uiPriority w:val="30"/>
    <w:qFormat/>
    <w:rsid w:val="009202A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202A0"/>
    <w:rPr>
      <w:i/>
      <w:iCs/>
      <w:color w:val="2E74B5" w:themeColor="accent1" w:themeShade="BF"/>
    </w:rPr>
  </w:style>
  <w:style w:type="character" w:styleId="IntenseReference">
    <w:name w:val="Intense Reference"/>
    <w:basedOn w:val="DefaultParagraphFont"/>
    <w:uiPriority w:val="32"/>
    <w:qFormat/>
    <w:rsid w:val="009202A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791</Words>
  <Characters>4512</Characters>
  <Application>Microsoft Office Word</Application>
  <DocSecurity>0</DocSecurity>
  <Lines>37</Lines>
  <Paragraphs>10</Paragraphs>
  <ScaleCrop>false</ScaleCrop>
  <Company/>
  <LinksUpToDate>false</LinksUpToDate>
  <CharactersWithSpaces>5293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2026-08-14T10:01:00Z</dcterms:created>
  <dcterms:modified xsi:type="dcterms:W3CDTF">2026-08-14T10:01:00Z</dcterms:modified>
</cp:coreProperties>
</file>