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60308" w14:textId="77777777" w:rsidR="005C5F4E" w:rsidRPr="005C5F4E" w:rsidRDefault="005C5F4E">
      <w:pPr>
        <w:rPr>
          <w:b/>
        </w:rPr>
      </w:pPr>
      <w:r w:rsidRPr="005C5F4E">
        <w:rPr>
          <w:b/>
        </w:rPr>
        <w:t>MISTREAT - ( yanah , Strong's H3238 )</w:t>
      </w:r>
    </w:p>
    <w:p w14:paraId="4810FE81" w14:textId="77777777" w:rsidR="005C5F4E" w:rsidRDefault="005C5F4E">
      <w:r w:rsidRPr="005C5F4E">
        <w:rPr>
          <w:b/>
        </w:rPr>
        <w:t>Summary:</w:t>
      </w:r>
    </w:p>
    <w:p w14:paraId="4782996C" w14:textId="77777777" w:rsidR="005C5F4E" w:rsidRDefault="005C5F4E">
      <w:r>
        <w:t>The Hebrew verb yanah means to oppress, maltreat, suppress, or exploit. In Exodus 22:21, it describes the active, harmful exploitation of a vulnerable stranger who lacks legal and social standing. Because Israel experienced this exact mistreatment as helpless outsiders in Egypt, Yahweh commands His covenant people to act with mercy and justice, strictly forbidding them from using their majority status or leverage to squeeze, disadvantage, or mistreat the vulnerable foreign resident.</w:t>
      </w:r>
    </w:p>
    <w:p w14:paraId="78C4EF5A" w14:textId="77777777" w:rsidR="005C5F4E" w:rsidRDefault="005C5F4E"/>
    <w:p w14:paraId="67B999C9" w14:textId="77777777" w:rsidR="005C5F4E" w:rsidRDefault="005C5F4E">
      <w:r w:rsidRPr="005C5F4E">
        <w:rPr>
          <w:b/>
        </w:rPr>
        <w:t>Full Study:</w:t>
      </w:r>
    </w:p>
    <w:p w14:paraId="7C1676C0" w14:textId="77777777" w:rsidR="005C5F4E" w:rsidRDefault="005C5F4E"/>
    <w:p w14:paraId="36E715A3" w14:textId="77777777" w:rsidR="005C5F4E" w:rsidRPr="005C5F4E" w:rsidRDefault="005C5F4E">
      <w:pPr>
        <w:rPr>
          <w:b/>
        </w:rPr>
      </w:pPr>
      <w:r w:rsidRPr="005C5F4E">
        <w:rPr>
          <w:b/>
        </w:rPr>
        <w:t>1. Word Picture / Background</w:t>
      </w:r>
    </w:p>
    <w:p w14:paraId="1C6F1718" w14:textId="77777777" w:rsidR="005C5F4E" w:rsidRDefault="005C5F4E">
      <w:r>
        <w:t>The root of yanah is associated in Semitic languages with the ideas of pushing, squeezing, or treating with aggressive force. It evokes the picture of someone using superior position, physical strength, or legal leverage to crowd out, suppress, or crush another person who cannot fight back. Rather than a mild dislike or passive neglect, yanah represents an active, pressing force applied by the strong against the weak.</w:t>
      </w:r>
    </w:p>
    <w:p w14:paraId="5D02E93F" w14:textId="77777777" w:rsidR="005C5F4E" w:rsidRDefault="005C5F4E"/>
    <w:p w14:paraId="02462A7D" w14:textId="77777777" w:rsidR="005C5F4E" w:rsidRPr="005C5F4E" w:rsidRDefault="005C5F4E">
      <w:pPr>
        <w:rPr>
          <w:b/>
        </w:rPr>
      </w:pPr>
      <w:r w:rsidRPr="005C5F4E">
        <w:rPr>
          <w:b/>
        </w:rPr>
        <w:t>2. Meaning / Lexical Definition</w:t>
      </w:r>
    </w:p>
    <w:p w14:paraId="09CABFE1" w14:textId="77777777" w:rsidR="005C5F4E" w:rsidRDefault="005C5F4E">
      <w:r>
        <w:t xml:space="preserve">The verb yanah means to wrong, exploit, suppress, or do violence. </w:t>
      </w:r>
    </w:p>
    <w:p w14:paraId="3ED327FB" w14:textId="77777777" w:rsidR="005C5F4E" w:rsidRDefault="005C5F4E">
      <w:r>
        <w:t>• In the Qal stem, the verb has a transitive sense meaning to oppress or destroy.</w:t>
      </w:r>
    </w:p>
    <w:p w14:paraId="7864A5F5" w14:textId="77777777" w:rsidR="005C5F4E" w:rsidRDefault="005C5F4E">
      <w:r>
        <w:t>• In the Hiphil stem (which is the form used in Exodus 22:21), it means to wrong, exploit, or overreach. It frequently occurs in contexts dealing with social justice, fair business dealings, and the protection of vulnerable classes who have no natural protector in the community.</w:t>
      </w:r>
    </w:p>
    <w:p w14:paraId="492858D6" w14:textId="77777777" w:rsidR="005C5F4E" w:rsidRDefault="005C5F4E"/>
    <w:p w14:paraId="07B0B4A8" w14:textId="77777777" w:rsidR="005C5F4E" w:rsidRPr="005C5F4E" w:rsidRDefault="005C5F4E">
      <w:pPr>
        <w:rPr>
          <w:b/>
        </w:rPr>
      </w:pPr>
      <w:r w:rsidRPr="005C5F4E">
        <w:rPr>
          <w:b/>
        </w:rPr>
        <w:t>3. Usage and Word Pictures</w:t>
      </w:r>
    </w:p>
    <w:p w14:paraId="64780E96" w14:textId="77777777" w:rsidR="005C5F4E" w:rsidRDefault="005C5F4E">
      <w:r>
        <w:t xml:space="preserve">Throughout the Old Testament, yanah is used to describe the abuse of power. </w:t>
      </w:r>
    </w:p>
    <w:p w14:paraId="309A9B87" w14:textId="77777777" w:rsidR="005C5F4E" w:rsidRDefault="005C5F4E">
      <w:r>
        <w:t>• In economic transactions, it refers to overcharging, taking advantage of a buyer’s or seller’s ignorance, or manipulating prices to exploit a neighbor (Leviticus 25:14, 17).</w:t>
      </w:r>
    </w:p>
    <w:p w14:paraId="7B403E61" w14:textId="77777777" w:rsidR="005C5F4E" w:rsidRDefault="005C5F4E">
      <w:r>
        <w:t>• In social relationships, it refers to the mistreatment of those without political or social leverage, such as the stranger, the widow, and the orphan.</w:t>
      </w:r>
    </w:p>
    <w:p w14:paraId="52C813DA" w14:textId="77777777" w:rsidR="005C5F4E" w:rsidRDefault="005C5F4E">
      <w:r>
        <w:t>• In prophetic literature, it characterizes the systemic corruption of rulers who use their authority to squeeze resources from the poor rather than defending them. The word picture is that of a heavy hand pressing down on those who are already low.</w:t>
      </w:r>
    </w:p>
    <w:p w14:paraId="1D6AF2D7" w14:textId="77777777" w:rsidR="005C5F4E" w:rsidRDefault="005C5F4E"/>
    <w:p w14:paraId="45FA8D1F" w14:textId="77777777" w:rsidR="005C5F4E" w:rsidRPr="005C5F4E" w:rsidRDefault="005C5F4E">
      <w:pPr>
        <w:rPr>
          <w:b/>
        </w:rPr>
      </w:pPr>
      <w:r w:rsidRPr="005C5F4E">
        <w:rPr>
          <w:b/>
        </w:rPr>
        <w:t>4. Theological Implications</w:t>
      </w:r>
    </w:p>
    <w:p w14:paraId="65DAD6EA" w14:textId="77777777" w:rsidR="005C5F4E" w:rsidRDefault="005C5F4E">
      <w:r>
        <w:t xml:space="preserve">The prohibition against yanah reveals the heart of Yahweh as the defender of the defenseless. Unlike the deities of the ancient Near East, who were often seen as champions of the ruling class and the status quo, the God of Israel identifies closely with the marginalized. </w:t>
      </w:r>
    </w:p>
    <w:p w14:paraId="3C93F155" w14:textId="77777777" w:rsidR="005C5F4E" w:rsidRDefault="005C5F4E">
      <w:r>
        <w:t>• To mistreat a vulnerable person is to assault the character of God, who acts as their ultimate redeemer.</w:t>
      </w:r>
    </w:p>
    <w:p w14:paraId="19E664B1" w14:textId="77777777" w:rsidR="005C5F4E" w:rsidRDefault="005C5F4E">
      <w:r>
        <w:t>• This command is deeply rooted in Israel's historical memory. Their historical identity as oppressed slaves in Egypt serves as the ethical foundation for their empathy. Israel must not become the very oppressors they once cried out to be saved from. Redemptive history must produce a restorative ethics.</w:t>
      </w:r>
    </w:p>
    <w:p w14:paraId="56C963BF" w14:textId="77777777" w:rsidR="005C5F4E" w:rsidRDefault="005C5F4E"/>
    <w:p w14:paraId="508E9007" w14:textId="77777777" w:rsidR="005C5F4E" w:rsidRPr="005C5F4E" w:rsidRDefault="005C5F4E">
      <w:pPr>
        <w:rPr>
          <w:b/>
        </w:rPr>
      </w:pPr>
      <w:r w:rsidRPr="005C5F4E">
        <w:rPr>
          <w:b/>
        </w:rPr>
        <w:t>5. Contextual Nuance in the Passage</w:t>
      </w:r>
    </w:p>
    <w:p w14:paraId="10B1EFBD" w14:textId="77777777" w:rsidR="005C5F4E" w:rsidRDefault="005C5F4E">
      <w:r>
        <w:t>In Exodus 22:21, yanah is paired with lachats ("oppress"). While lachats carries the physical nuance of squeezing or crushing, yanah leans toward social and legal exploitation. A stranger (ger) was a foreign resident who had left his homeland due to war, famine, or poverty. Lacking land ownership, clan protection, and full citizenship rights, the stranger was entirely dependent on the host community’s goodwill. God warns Israel that utilizing their dominant position to mistreat these vulnerable residents—whether through judicial bias, social ostracization, or economic manipulation—is a direct violation of the covenant.</w:t>
      </w:r>
    </w:p>
    <w:p w14:paraId="5B38778C" w14:textId="77777777" w:rsidR="005C5F4E" w:rsidRDefault="005C5F4E"/>
    <w:p w14:paraId="16F156FC" w14:textId="77777777" w:rsidR="005C5F4E" w:rsidRPr="005C5F4E" w:rsidRDefault="005C5F4E">
      <w:pPr>
        <w:rPr>
          <w:b/>
        </w:rPr>
      </w:pPr>
      <w:r w:rsidRPr="005C5F4E">
        <w:rPr>
          <w:b/>
        </w:rPr>
        <w:t>6. Key Uses in Other Verses (NKJV)</w:t>
      </w:r>
    </w:p>
    <w:p w14:paraId="7505FD30" w14:textId="77777777" w:rsidR="005C5F4E" w:rsidRDefault="005C5F4E">
      <w:r>
        <w:t>• Leviticus 19:33 - "And if a stranger dwells with you in your land, you shall not mistreat him."</w:t>
      </w:r>
    </w:p>
    <w:p w14:paraId="7FCDE7E0" w14:textId="77777777" w:rsidR="005C5F4E" w:rsidRDefault="005C5F4E">
      <w:r>
        <w:t>• Leviticus 25:14 - "And if you sell anything to your neighbor or buy from your neighbor’s hand, you shall not oppress one another."</w:t>
      </w:r>
    </w:p>
    <w:p w14:paraId="2AF703BB" w14:textId="77777777" w:rsidR="005C5F4E" w:rsidRDefault="005C5F4E">
      <w:r>
        <w:t>• Jeremiah 22:3 - "Thus says the Lord: 'Execute judgment and righteousness, and deliver the plundered out of the hand of the oppressor. Do no wrong and do no violence to the stranger, the fatherless, or the widow, nor shed innocent blood in this place.'"</w:t>
      </w:r>
    </w:p>
    <w:p w14:paraId="6BE76081" w14:textId="77777777" w:rsidR="005C5F4E" w:rsidRDefault="005C5F4E">
      <w:r>
        <w:t>• Ezekiel 18:7 - "If he has not oppressed anyone, but has restored to the debtor his pledge; Has robbed no one by violence, but has given his bread to the hungry and covered the naked with clothing..."</w:t>
      </w:r>
    </w:p>
    <w:p w14:paraId="6B898F45" w14:textId="77777777" w:rsidR="005C5F4E" w:rsidRDefault="005C5F4E"/>
    <w:p w14:paraId="15F0C355" w14:textId="77777777" w:rsidR="005C5F4E" w:rsidRPr="005C5F4E" w:rsidRDefault="005C5F4E">
      <w:pPr>
        <w:rPr>
          <w:b/>
        </w:rPr>
      </w:pPr>
      <w:r w:rsidRPr="005C5F4E">
        <w:rPr>
          <w:b/>
        </w:rPr>
        <w:t>7. Other Relevant Insights</w:t>
      </w:r>
    </w:p>
    <w:p w14:paraId="1555AC4F" w14:textId="77777777" w:rsidR="005C5F4E" w:rsidRDefault="005C5F4E">
      <w:r>
        <w:t>The ancient Greek translation of the Old Testament (the Septuagint) translates yanah in Exodus 22:21 using the verb kakoo, which means to treat badly, harm, or afflict. This translation reinforces that the biblical concept of mistreatment goes beyond mere impoliteness; it is the infliction of real, damaging harm upon those who have no power to resist.</w:t>
      </w:r>
    </w:p>
    <w:p w14:paraId="6B0A65E8" w14:textId="77777777" w:rsidR="005C5F4E" w:rsidRDefault="005C5F4E"/>
    <w:p w14:paraId="22A8661D" w14:textId="77777777" w:rsidR="005C5F4E" w:rsidRPr="005C5F4E" w:rsidRDefault="005C5F4E">
      <w:pPr>
        <w:rPr>
          <w:b/>
        </w:rPr>
      </w:pPr>
      <w:r w:rsidRPr="005C5F4E">
        <w:rPr>
          <w:b/>
        </w:rPr>
        <w:t>8. References</w:t>
      </w:r>
    </w:p>
    <w:p w14:paraId="1CE2C760" w14:textId="77777777" w:rsidR="005C5F4E" w:rsidRDefault="005C5F4E">
      <w:r>
        <w:t>• Brown-Driver-Briggs Hebrew and English Lexicon</w:t>
      </w:r>
    </w:p>
    <w:p w14:paraId="0E5C5DCB" w14:textId="77777777" w:rsidR="005C5F4E" w:rsidRDefault="005C5F4E">
      <w:r>
        <w:t>• Theological Wordbook of the Old Testament</w:t>
      </w:r>
    </w:p>
    <w:p w14:paraId="38DB57A6" w14:textId="77777777" w:rsidR="005C5F4E" w:rsidRDefault="005C5F4E">
      <w:r>
        <w:t>• Hebrew and Aramaic Lexicon of the Old Testament (HALOT)</w:t>
      </w:r>
    </w:p>
    <w:p w14:paraId="7DE97A40" w14:textId="77777777" w:rsidR="005C5F4E" w:rsidRDefault="005C5F4E">
      <w:r>
        <w:t>• New International Dictionary of Old Testament Theology and Exegesis</w:t>
      </w:r>
    </w:p>
    <w:p w14:paraId="0211BC89" w14:textId="0103DCB8" w:rsidR="004C5552" w:rsidRDefault="005C5F4E">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F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5F4E"/>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D86A2"/>
  <w15:chartTrackingRefBased/>
  <w15:docId w15:val="{ED391817-64A3-4997-9641-E6947342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5F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F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F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F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5F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F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F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F4E"/>
    <w:rPr>
      <w:rFonts w:eastAsiaTheme="majorEastAsia" w:cstheme="majorBidi"/>
      <w:color w:val="272727" w:themeColor="text1" w:themeTint="D8"/>
    </w:rPr>
  </w:style>
  <w:style w:type="paragraph" w:styleId="Title">
    <w:name w:val="Title"/>
    <w:basedOn w:val="Normal"/>
    <w:next w:val="Normal"/>
    <w:link w:val="TitleChar"/>
    <w:uiPriority w:val="10"/>
    <w:qFormat/>
    <w:rsid w:val="005C5F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F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F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F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F4E"/>
    <w:pPr>
      <w:spacing w:before="160"/>
      <w:jc w:val="center"/>
    </w:pPr>
    <w:rPr>
      <w:i/>
      <w:iCs/>
      <w:color w:val="404040" w:themeColor="text1" w:themeTint="BF"/>
    </w:rPr>
  </w:style>
  <w:style w:type="character" w:customStyle="1" w:styleId="QuoteChar">
    <w:name w:val="Quote Char"/>
    <w:basedOn w:val="DefaultParagraphFont"/>
    <w:link w:val="Quote"/>
    <w:uiPriority w:val="29"/>
    <w:rsid w:val="005C5F4E"/>
    <w:rPr>
      <w:i/>
      <w:iCs/>
      <w:color w:val="404040" w:themeColor="text1" w:themeTint="BF"/>
    </w:rPr>
  </w:style>
  <w:style w:type="paragraph" w:styleId="ListParagraph">
    <w:name w:val="List Paragraph"/>
    <w:basedOn w:val="Normal"/>
    <w:uiPriority w:val="34"/>
    <w:qFormat/>
    <w:rsid w:val="005C5F4E"/>
    <w:pPr>
      <w:ind w:left="720"/>
      <w:contextualSpacing/>
    </w:pPr>
  </w:style>
  <w:style w:type="character" w:styleId="IntenseEmphasis">
    <w:name w:val="Intense Emphasis"/>
    <w:basedOn w:val="DefaultParagraphFont"/>
    <w:uiPriority w:val="21"/>
    <w:qFormat/>
    <w:rsid w:val="005C5F4E"/>
    <w:rPr>
      <w:i/>
      <w:iCs/>
      <w:color w:val="2E74B5" w:themeColor="accent1" w:themeShade="BF"/>
    </w:rPr>
  </w:style>
  <w:style w:type="paragraph" w:styleId="IntenseQuote">
    <w:name w:val="Intense Quote"/>
    <w:basedOn w:val="Normal"/>
    <w:next w:val="Normal"/>
    <w:link w:val="IntenseQuoteChar"/>
    <w:uiPriority w:val="30"/>
    <w:qFormat/>
    <w:rsid w:val="005C5F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5F4E"/>
    <w:rPr>
      <w:i/>
      <w:iCs/>
      <w:color w:val="2E74B5" w:themeColor="accent1" w:themeShade="BF"/>
    </w:rPr>
  </w:style>
  <w:style w:type="character" w:styleId="IntenseReference">
    <w:name w:val="Intense Reference"/>
    <w:basedOn w:val="DefaultParagraphFont"/>
    <w:uiPriority w:val="32"/>
    <w:qFormat/>
    <w:rsid w:val="005C5F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4170</Characters>
  <Application>Microsoft Office Word</Application>
  <DocSecurity>0</DocSecurity>
  <Lines>34</Lines>
  <Paragraphs>9</Paragraphs>
  <ScaleCrop>false</ScaleCrop>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