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663176" w14:textId="77777777" w:rsidR="00F5390F" w:rsidRPr="00F5390F" w:rsidRDefault="00F5390F">
      <w:pPr>
        <w:rPr>
          <w:b/>
        </w:rPr>
      </w:pPr>
      <w:r w:rsidRPr="00F5390F">
        <w:rPr>
          <w:b/>
        </w:rPr>
        <w:t>CRY - (tsa'aq, Strong's H6817)</w:t>
      </w:r>
    </w:p>
    <w:p w14:paraId="22FEF5CA" w14:textId="77777777" w:rsidR="00F5390F" w:rsidRDefault="00F5390F">
      <w:r w:rsidRPr="00F5390F">
        <w:rPr>
          <w:b/>
        </w:rPr>
        <w:t>Summary:</w:t>
      </w:r>
    </w:p>
    <w:p w14:paraId="15B4DAF2" w14:textId="77777777" w:rsidR="00F5390F" w:rsidRDefault="00F5390F">
      <w:r>
        <w:t>The Hebrew verb tsa'aq refers to a guttural, instinctive shriek or cry of distress, typically uttered by those suffering under extreme pain, injustice, or oppression. It is not a formal prayer or a structured petition, but an agonizing vocalization of misery. In the context of Exodus 22:23, it represents the desperate plea of the most vulnerable members of society—widows and orphans—which immediately commands the attention of God, triggering His swift and fierce intervention.</w:t>
      </w:r>
    </w:p>
    <w:p w14:paraId="79A58EC9" w14:textId="77777777" w:rsidR="00F5390F" w:rsidRDefault="00F5390F"/>
    <w:p w14:paraId="0EA7E368" w14:textId="77777777" w:rsidR="00F5390F" w:rsidRDefault="00F5390F">
      <w:r w:rsidRPr="00F5390F">
        <w:rPr>
          <w:b/>
        </w:rPr>
        <w:t>Full Study:</w:t>
      </w:r>
    </w:p>
    <w:p w14:paraId="793F4E46" w14:textId="77777777" w:rsidR="00F5390F" w:rsidRDefault="00F5390F"/>
    <w:p w14:paraId="0FBF689A" w14:textId="77777777" w:rsidR="00F5390F" w:rsidRPr="00F5390F" w:rsidRDefault="00F5390F">
      <w:pPr>
        <w:rPr>
          <w:b/>
        </w:rPr>
      </w:pPr>
      <w:r w:rsidRPr="00F5390F">
        <w:rPr>
          <w:b/>
        </w:rPr>
        <w:t xml:space="preserve"> 1. Word Picture / Background</w:t>
      </w:r>
    </w:p>
    <w:p w14:paraId="0EBA802E" w14:textId="77777777" w:rsidR="00F5390F" w:rsidRDefault="00F5390F">
      <w:r>
        <w:t>• tsa'aq is an onomatopoetic word. The very sound of the Hebrew root—with its sharp, harsh consonants—mimics the raw, throat-tearing gasp of someone in sudden terror or unbearable pain. Historically, this term describes the yell of a wounded soldier on the battlefield, the scream of a victim of assault, or the desperate plea of a starving citizen to a king. It is a primal sound born of helplessness, signifying that the sufferer has reached the absolute limit of human endurance and has no other recourse but to scream for help.</w:t>
      </w:r>
    </w:p>
    <w:p w14:paraId="19326C50" w14:textId="77777777" w:rsidR="00F5390F" w:rsidRDefault="00F5390F"/>
    <w:p w14:paraId="35218992" w14:textId="77777777" w:rsidR="00F5390F" w:rsidRPr="00F5390F" w:rsidRDefault="00F5390F">
      <w:pPr>
        <w:rPr>
          <w:b/>
        </w:rPr>
      </w:pPr>
      <w:r w:rsidRPr="00F5390F">
        <w:rPr>
          <w:b/>
        </w:rPr>
        <w:t xml:space="preserve"> 2. Meaning / Lexical Definition</w:t>
      </w:r>
    </w:p>
    <w:p w14:paraId="06A82293" w14:textId="77777777" w:rsidR="00F5390F" w:rsidRDefault="00F5390F">
      <w:r>
        <w:t>The verb tsa'aq means to cry out, to shriek, or to call out for help in a state of deep distress. It is used in contexts of physical pain, political oppression, emotional agony, or social injustice. While it can be directed toward human leaders, it most frequently denotes a cry directed toward God. It is distinct from ordinary words for speaking, praying, or singing; it specifically designates a loud, emotional vociferation compelled by external suffering or internal anguish.</w:t>
      </w:r>
    </w:p>
    <w:p w14:paraId="57E968E2" w14:textId="77777777" w:rsidR="00F5390F" w:rsidRDefault="00F5390F"/>
    <w:p w14:paraId="5BB142F6" w14:textId="77777777" w:rsidR="00F5390F" w:rsidRPr="00F5390F" w:rsidRDefault="00F5390F">
      <w:pPr>
        <w:rPr>
          <w:b/>
        </w:rPr>
      </w:pPr>
      <w:r w:rsidRPr="00F5390F">
        <w:rPr>
          <w:b/>
        </w:rPr>
        <w:t xml:space="preserve"> 3. Usage and Word Pictures</w:t>
      </w:r>
    </w:p>
    <w:p w14:paraId="7900FB3B" w14:textId="77777777" w:rsidR="00F5390F" w:rsidRDefault="00F5390F">
      <w:r>
        <w:t>The Hebrew scriptures use tsa'aq to depict vivid scenes of crisis:</w:t>
      </w:r>
    </w:p>
    <w:p w14:paraId="5DDCC8E0" w14:textId="77777777" w:rsidR="00F5390F" w:rsidRDefault="00F5390F">
      <w:r>
        <w:t>• It describes the cry of the blood of Abel screaming from the ground to God for vengeance (Genesis 4:10).</w:t>
      </w:r>
    </w:p>
    <w:p w14:paraId="4C3ECF56" w14:textId="77777777" w:rsidR="00F5390F" w:rsidRDefault="00F5390F">
      <w:r>
        <w:t>• It represents the agonizing cries of the Israelites under the heavy lash of Egyptian taskmasters (Exodus 3:7).</w:t>
      </w:r>
    </w:p>
    <w:p w14:paraId="5C8EB38E" w14:textId="77777777" w:rsidR="00F5390F" w:rsidRDefault="00F5390F">
      <w:r>
        <w:t>• It portrays the panic of the Israelites when trapped between Pharaoh’s advancing army and the Red Sea (Exodus 14:10).</w:t>
      </w:r>
    </w:p>
    <w:p w14:paraId="1CC8562F" w14:textId="77777777" w:rsidR="00F5390F" w:rsidRDefault="00F5390F">
      <w:r>
        <w:t>• It is used for the scream of a woman being assaulted in an open field, where there is no one nearby to save her (Deuteronomy 22:27).</w:t>
      </w:r>
    </w:p>
    <w:p w14:paraId="0B25F512" w14:textId="77777777" w:rsidR="00F5390F" w:rsidRDefault="00F5390F"/>
    <w:p w14:paraId="2D9D28DB" w14:textId="77777777" w:rsidR="00F5390F" w:rsidRDefault="00F5390F">
      <w:r>
        <w:t>These images establish tsa'aq as the ultimate linguistic marker of desperate vulnerability and the urgent need for a deliverer.</w:t>
      </w:r>
    </w:p>
    <w:p w14:paraId="6FF64DC0" w14:textId="77777777" w:rsidR="00F5390F" w:rsidRDefault="00F5390F"/>
    <w:p w14:paraId="5EB7D546" w14:textId="77777777" w:rsidR="00F5390F" w:rsidRPr="00F5390F" w:rsidRDefault="00F5390F">
      <w:pPr>
        <w:rPr>
          <w:b/>
        </w:rPr>
      </w:pPr>
      <w:r w:rsidRPr="00F5390F">
        <w:rPr>
          <w:b/>
        </w:rPr>
        <w:t xml:space="preserve"> 4. Theological Implications</w:t>
      </w:r>
    </w:p>
    <w:p w14:paraId="1F399BE7" w14:textId="77777777" w:rsidR="00F5390F" w:rsidRDefault="00F5390F">
      <w:r>
        <w:t>Theologically, tsa'aq reveals a foundational truth about the character of God: He is a God who hears the cry of the suffering. In the ancient Near East, pagan deities were often portrayed as distant, self-absorbed, or accessible only to the wealthy and powerful. Yahweh, however, aligns His ears with the cries of the helpless. The act of tsa'aq does not require liturgical purity, eloquent vocabulary, or high social status. It is a raw appeal to the cosmic Judge that bypasses all human institutions and moves the heart of God to execute justice and bring deliverance.</w:t>
      </w:r>
    </w:p>
    <w:p w14:paraId="33AE20D6" w14:textId="77777777" w:rsidR="00F5390F" w:rsidRDefault="00F5390F"/>
    <w:p w14:paraId="2557A294" w14:textId="77777777" w:rsidR="00F5390F" w:rsidRPr="00F5390F" w:rsidRDefault="00F5390F">
      <w:pPr>
        <w:rPr>
          <w:b/>
        </w:rPr>
      </w:pPr>
      <w:r w:rsidRPr="00F5390F">
        <w:rPr>
          <w:b/>
        </w:rPr>
        <w:t xml:space="preserve"> 5. Contextual Nuance in the Passage</w:t>
      </w:r>
    </w:p>
    <w:p w14:paraId="7415405C" w14:textId="77777777" w:rsidR="00F5390F" w:rsidRDefault="00F5390F">
      <w:r>
        <w:t xml:space="preserve">In Exodus 22:23, God is laying down the Covenant Code, specifically addressing the treatment of social outcasts: widows and orphans. In the ancient world, these individuals lacked legal protection, economic security, and male advocates. God warns that if anyone exploits or afflicts them, and they tsa'aq, He will respond. </w:t>
      </w:r>
    </w:p>
    <w:p w14:paraId="023D9588" w14:textId="77777777" w:rsidR="00F5390F" w:rsidRDefault="00F5390F"/>
    <w:p w14:paraId="050B955F" w14:textId="77777777" w:rsidR="00F5390F" w:rsidRDefault="00F5390F">
      <w:r>
        <w:t>The Hebrew text employs an intensive grammatical construction, combining the infinitive absolute with the imperfect verb (tsa'oq yits'aq), which translates literally as "crying they will cry." This grammatical doubling emphasizes the absolute certainty of both their desperate cry and God's immediate hearing. The passage warns that God Himself will act as their Kinsman-Redeemer, responding with fierce anger against their oppressors.</w:t>
      </w:r>
    </w:p>
    <w:p w14:paraId="2083379D" w14:textId="77777777" w:rsidR="00F5390F" w:rsidRDefault="00F5390F"/>
    <w:p w14:paraId="476715AF" w14:textId="77777777" w:rsidR="00F5390F" w:rsidRPr="00F5390F" w:rsidRDefault="00F5390F">
      <w:pPr>
        <w:rPr>
          <w:b/>
        </w:rPr>
      </w:pPr>
      <w:r w:rsidRPr="00F5390F">
        <w:rPr>
          <w:b/>
        </w:rPr>
        <w:t xml:space="preserve"> 6. Key Uses in Other Verses (NKJV)</w:t>
      </w:r>
    </w:p>
    <w:p w14:paraId="45477297" w14:textId="77777777" w:rsidR="00F5390F" w:rsidRDefault="00F5390F">
      <w:r>
        <w:t>• Genesis 4:10 – "And He said, 'What have you done? The voice of your brother's blood cries to Me from the ground.'"</w:t>
      </w:r>
    </w:p>
    <w:p w14:paraId="6ACE7056" w14:textId="77777777" w:rsidR="00F5390F" w:rsidRDefault="00F5390F">
      <w:r>
        <w:t>• Genesis 41:55 – "So when all the land of Egypt was famished, the people cried to Pharaoh for bread."</w:t>
      </w:r>
    </w:p>
    <w:p w14:paraId="1F79141D" w14:textId="77777777" w:rsidR="00F5390F" w:rsidRDefault="00F5390F">
      <w:r>
        <w:t>• Exodus 15:25 – "So he cried to the LORD, and the LORD showed him a tree."</w:t>
      </w:r>
    </w:p>
    <w:p w14:paraId="6FFD29FF" w14:textId="77777777" w:rsidR="00F5390F" w:rsidRDefault="00F5390F">
      <w:r>
        <w:t>• Numbers 11:2 – "Then the people cried to Moses, and when Moses prayed to the LORD, the fire was quenched."</w:t>
      </w:r>
    </w:p>
    <w:p w14:paraId="0201226D" w14:textId="77777777" w:rsidR="00F5390F" w:rsidRDefault="00F5390F">
      <w:r>
        <w:t>• Psalm 107:6 – "Then they cried out to the LORD in their trouble, and He delivered them out of their distresses."</w:t>
      </w:r>
    </w:p>
    <w:p w14:paraId="0B9EF9B1" w14:textId="77777777" w:rsidR="00F5390F" w:rsidRDefault="00F5390F"/>
    <w:p w14:paraId="0FBA5E27" w14:textId="77777777" w:rsidR="00F5390F" w:rsidRPr="00F5390F" w:rsidRDefault="00F5390F">
      <w:pPr>
        <w:rPr>
          <w:b/>
        </w:rPr>
      </w:pPr>
      <w:r w:rsidRPr="00F5390F">
        <w:rPr>
          <w:b/>
        </w:rPr>
        <w:t xml:space="preserve"> 7. Other Relevant Insights</w:t>
      </w:r>
    </w:p>
    <w:p w14:paraId="5FA935BD" w14:textId="77777777" w:rsidR="00F5390F" w:rsidRDefault="00F5390F">
      <w:r>
        <w:t>The word tsa'aq is phonetically and semantically related to za'aq (Strong's H2199). In the Hebrew Bible, these two roots are virtually interchangeable homophones, both representing a loud shriek of distress. The usage of this word group highlights that God does not require polished prayers from the brokenhearted. A simple, painful cry of tsa'aq is enough to summon the Sovereign of the universe.</w:t>
      </w:r>
    </w:p>
    <w:p w14:paraId="2AD1BF91" w14:textId="77777777" w:rsidR="00F5390F" w:rsidRDefault="00F5390F"/>
    <w:p w14:paraId="10BC6740" w14:textId="77777777" w:rsidR="00F5390F" w:rsidRPr="00F5390F" w:rsidRDefault="00F5390F">
      <w:pPr>
        <w:rPr>
          <w:b/>
        </w:rPr>
      </w:pPr>
      <w:r w:rsidRPr="00F5390F">
        <w:rPr>
          <w:b/>
        </w:rPr>
        <w:t xml:space="preserve"> 8. References</w:t>
      </w:r>
    </w:p>
    <w:p w14:paraId="58D613FB" w14:textId="77777777" w:rsidR="00F5390F" w:rsidRDefault="00F5390F">
      <w:r>
        <w:t>• Brown, Driver, Briggs Hebrew and English Lexicon</w:t>
      </w:r>
    </w:p>
    <w:p w14:paraId="724E67AD" w14:textId="77777777" w:rsidR="00F5390F" w:rsidRDefault="00F5390F">
      <w:r>
        <w:t>• Theological Wordbook of the Old Testament</w:t>
      </w:r>
    </w:p>
    <w:p w14:paraId="7C916B6B" w14:textId="77777777" w:rsidR="00F5390F" w:rsidRDefault="00F5390F">
      <w:r>
        <w:t>• Hebrew-Aramaic Lexicon of the Old Testament</w:t>
      </w:r>
    </w:p>
    <w:p w14:paraId="45235B5F" w14:textId="77777777" w:rsidR="00F5390F" w:rsidRDefault="00F5390F">
      <w:r>
        <w:t>• Strong's Exhaustive Concordance of the Bible</w:t>
      </w:r>
    </w:p>
    <w:p w14:paraId="2F828329" w14:textId="78751F0E" w:rsidR="004C5552" w:rsidRDefault="00F5390F">
      <w:r>
        <w:t>• Vine's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390F"/>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5390F"/>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358EBA"/>
  <w15:chartTrackingRefBased/>
  <w15:docId w15:val="{D18DAEDA-A2F0-440F-8CE3-5CCA01A8A3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539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39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39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39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539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39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39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390F"/>
    <w:rPr>
      <w:rFonts w:eastAsiaTheme="majorEastAsia" w:cstheme="majorBidi"/>
      <w:color w:val="272727" w:themeColor="text1" w:themeTint="D8"/>
    </w:rPr>
  </w:style>
  <w:style w:type="paragraph" w:styleId="Title">
    <w:name w:val="Title"/>
    <w:basedOn w:val="Normal"/>
    <w:next w:val="Normal"/>
    <w:link w:val="TitleChar"/>
    <w:uiPriority w:val="10"/>
    <w:qFormat/>
    <w:rsid w:val="00F539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39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39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39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390F"/>
    <w:pPr>
      <w:spacing w:before="160"/>
      <w:jc w:val="center"/>
    </w:pPr>
    <w:rPr>
      <w:i/>
      <w:iCs/>
      <w:color w:val="404040" w:themeColor="text1" w:themeTint="BF"/>
    </w:rPr>
  </w:style>
  <w:style w:type="character" w:customStyle="1" w:styleId="QuoteChar">
    <w:name w:val="Quote Char"/>
    <w:basedOn w:val="DefaultParagraphFont"/>
    <w:link w:val="Quote"/>
    <w:uiPriority w:val="29"/>
    <w:rsid w:val="00F5390F"/>
    <w:rPr>
      <w:i/>
      <w:iCs/>
      <w:color w:val="404040" w:themeColor="text1" w:themeTint="BF"/>
    </w:rPr>
  </w:style>
  <w:style w:type="paragraph" w:styleId="ListParagraph">
    <w:name w:val="List Paragraph"/>
    <w:basedOn w:val="Normal"/>
    <w:uiPriority w:val="34"/>
    <w:qFormat/>
    <w:rsid w:val="00F5390F"/>
    <w:pPr>
      <w:ind w:left="720"/>
      <w:contextualSpacing/>
    </w:pPr>
  </w:style>
  <w:style w:type="character" w:styleId="IntenseEmphasis">
    <w:name w:val="Intense Emphasis"/>
    <w:basedOn w:val="DefaultParagraphFont"/>
    <w:uiPriority w:val="21"/>
    <w:qFormat/>
    <w:rsid w:val="00F5390F"/>
    <w:rPr>
      <w:i/>
      <w:iCs/>
      <w:color w:val="2E74B5" w:themeColor="accent1" w:themeShade="BF"/>
    </w:rPr>
  </w:style>
  <w:style w:type="paragraph" w:styleId="IntenseQuote">
    <w:name w:val="Intense Quote"/>
    <w:basedOn w:val="Normal"/>
    <w:next w:val="Normal"/>
    <w:link w:val="IntenseQuoteChar"/>
    <w:uiPriority w:val="30"/>
    <w:qFormat/>
    <w:rsid w:val="00F5390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5390F"/>
    <w:rPr>
      <w:i/>
      <w:iCs/>
      <w:color w:val="2E74B5" w:themeColor="accent1" w:themeShade="BF"/>
    </w:rPr>
  </w:style>
  <w:style w:type="character" w:styleId="IntenseReference">
    <w:name w:val="Intense Reference"/>
    <w:basedOn w:val="DefaultParagraphFont"/>
    <w:uiPriority w:val="32"/>
    <w:qFormat/>
    <w:rsid w:val="00F5390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740</Words>
  <Characters>4222</Characters>
  <Application>Microsoft Office Word</Application>
  <DocSecurity>0</DocSecurity>
  <Lines>35</Lines>
  <Paragraphs>9</Paragraphs>
  <ScaleCrop>false</ScaleCrop>
  <Company/>
  <LinksUpToDate>false</LinksUpToDate>
  <CharactersWithSpaces>4953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2026-08-14T10:04:00Z</dcterms:created>
  <dcterms:modified xsi:type="dcterms:W3CDTF">2026-08-14T10:04:00Z</dcterms:modified>
</cp:coreProperties>
</file>