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8469" w14:textId="77777777" w:rsidR="00380F9A" w:rsidRPr="00380F9A" w:rsidRDefault="00380F9A">
      <w:pPr>
        <w:rPr>
          <w:b/>
        </w:rPr>
      </w:pPr>
      <w:r w:rsidRPr="00380F9A">
        <w:rPr>
          <w:b/>
        </w:rPr>
        <w:t>UNRIGHTEOUS - ( chamas , Strong's H2555 )</w:t>
      </w:r>
    </w:p>
    <w:p w14:paraId="55E3B026" w14:textId="77777777" w:rsidR="00380F9A" w:rsidRDefault="00380F9A">
      <w:r w:rsidRPr="00380F9A">
        <w:rPr>
          <w:b/>
        </w:rPr>
        <w:t>Summary:</w:t>
      </w:r>
    </w:p>
    <w:p w14:paraId="7F8A1784" w14:textId="77777777" w:rsidR="00380F9A" w:rsidRDefault="00380F9A">
      <w:r>
        <w:t>The Hebrew word chamas primarily denotes "violence," "wrong," "cruelty," or "injustice." In the context of Exodus 23:1, it describes a witness whose testimony is driven by a malicious intent to do harm, effectively weaponizing the legal system to inflict social, physical, or financial ruin on another person. Rather than being merely a mistaken or passive bystander, this "unrighteous" or "violent" witness actively conspires with the wicked to subvert justice and destroy the innocent.</w:t>
      </w:r>
    </w:p>
    <w:p w14:paraId="118B98DF" w14:textId="77777777" w:rsidR="00380F9A" w:rsidRDefault="00380F9A"/>
    <w:p w14:paraId="0FE4D992" w14:textId="77777777" w:rsidR="00380F9A" w:rsidRDefault="00380F9A">
      <w:r w:rsidRPr="00380F9A">
        <w:rPr>
          <w:b/>
        </w:rPr>
        <w:t>Full Study:</w:t>
      </w:r>
    </w:p>
    <w:p w14:paraId="6EA87D54" w14:textId="77777777" w:rsidR="00380F9A" w:rsidRDefault="00380F9A"/>
    <w:p w14:paraId="48CC8D48" w14:textId="77777777" w:rsidR="00380F9A" w:rsidRPr="00380F9A" w:rsidRDefault="00380F9A">
      <w:pPr>
        <w:rPr>
          <w:b/>
        </w:rPr>
      </w:pPr>
      <w:r w:rsidRPr="00380F9A">
        <w:rPr>
          <w:b/>
        </w:rPr>
        <w:t>1. Word Picture / Background</w:t>
      </w:r>
    </w:p>
    <w:p w14:paraId="21DD29D6" w14:textId="77777777" w:rsidR="00380F9A" w:rsidRDefault="00380F9A">
      <w:r>
        <w:t>The root of chamas carries a raw, visceral picture of cold-blooded, lawless violation. It represents the tearing down of social order through self-assertion at the expense of others. In the ancient agrarian world, justice and life itself relied heavily on the integrity of community elders and local witnesses. A witness who offered chamas was someone who used their words as a weapon to crush their neighbor, stripping them of their property, freedom, or life. It is the ethical equivalent of physical assault; the tongue is used to perpetrate the violence that the hand would otherwise commit.</w:t>
      </w:r>
    </w:p>
    <w:p w14:paraId="175E0E0B" w14:textId="77777777" w:rsidR="00380F9A" w:rsidRDefault="00380F9A"/>
    <w:p w14:paraId="4DCB2ED5" w14:textId="77777777" w:rsidR="00380F9A" w:rsidRPr="00380F9A" w:rsidRDefault="00380F9A">
      <w:pPr>
        <w:rPr>
          <w:b/>
        </w:rPr>
      </w:pPr>
      <w:r w:rsidRPr="00380F9A">
        <w:rPr>
          <w:b/>
        </w:rPr>
        <w:t>2. Meaning / Lexical Definition</w:t>
      </w:r>
    </w:p>
    <w:p w14:paraId="7FA71ACE" w14:textId="77777777" w:rsidR="00380F9A" w:rsidRDefault="00380F9A">
      <w:r>
        <w:t>The noun chamas refers to violence, wrong, damage, or ethical injustice. While modern English often limits "violence" to physical force, the Hebrew concept encompasses any egregious violation of another person's rights, whether through physical assault, social oppression, or perjury. In legal contexts, chamas signifies malicious, deceitful testimony designed to subvert justice and cause harm to an innocent party. To be a witness of chamas is to be a malicious agent of ruin.</w:t>
      </w:r>
    </w:p>
    <w:p w14:paraId="7C74F341" w14:textId="77777777" w:rsidR="00380F9A" w:rsidRDefault="00380F9A"/>
    <w:p w14:paraId="2E51FC20" w14:textId="77777777" w:rsidR="00380F9A" w:rsidRPr="00380F9A" w:rsidRDefault="00380F9A">
      <w:pPr>
        <w:rPr>
          <w:b/>
        </w:rPr>
      </w:pPr>
      <w:r w:rsidRPr="00380F9A">
        <w:rPr>
          <w:b/>
        </w:rPr>
        <w:t>3. Usage and Word Pictures</w:t>
      </w:r>
    </w:p>
    <w:p w14:paraId="3FBDC0C5" w14:textId="77777777" w:rsidR="00380F9A" w:rsidRDefault="00380F9A">
      <w:r>
        <w:t>Throughout the Old Testament, chamas is associated with societal collapse, lawlessness, and systemic oppression. It describes a state of affairs where the powerful prey upon the weak. The word picture is one of ethical boundaries being crossed with impunity. When paired with "witness" (‘ed), it visualizes a courtroom scene where a speaker's mouth becomes an instrument of destruction, dealing a blow as deadly as a physical sword. It describes a person who uses the apparatus of the law to achieve lawless, destructive ends.</w:t>
      </w:r>
    </w:p>
    <w:p w14:paraId="23544D1D" w14:textId="77777777" w:rsidR="00380F9A" w:rsidRDefault="00380F9A"/>
    <w:p w14:paraId="698DE207" w14:textId="77777777" w:rsidR="00380F9A" w:rsidRPr="00380F9A" w:rsidRDefault="00380F9A">
      <w:pPr>
        <w:rPr>
          <w:b/>
        </w:rPr>
      </w:pPr>
      <w:r w:rsidRPr="00380F9A">
        <w:rPr>
          <w:b/>
        </w:rPr>
        <w:t>4. Theological Implications</w:t>
      </w:r>
    </w:p>
    <w:p w14:paraId="772D0EC4" w14:textId="77777777" w:rsidR="00380F9A" w:rsidRDefault="00380F9A">
      <w:r>
        <w:t>God is a God of justice (mishpat) and righteousness (tsedaqah), and He stands in total opposition to chamas. Scripture routinely depicts chamas as the catalyst for divine judgment. God hates the one who loves violence, and He commands His people to construct a society free from ethical corruption. The prohibition of chamas in the judicial sphere demonstrates that God protects human dignity. He will not tolerate the use of truth-telling systems to perpetrate falsehood and destruction.</w:t>
      </w:r>
    </w:p>
    <w:p w14:paraId="0743374B" w14:textId="77777777" w:rsidR="00380F9A" w:rsidRDefault="00380F9A"/>
    <w:p w14:paraId="5D9C8136" w14:textId="77777777" w:rsidR="00380F9A" w:rsidRPr="00380F9A" w:rsidRDefault="00380F9A">
      <w:pPr>
        <w:rPr>
          <w:b/>
        </w:rPr>
      </w:pPr>
      <w:r w:rsidRPr="00380F9A">
        <w:rPr>
          <w:b/>
        </w:rPr>
        <w:t>5. Contextual Nuance in the Passage</w:t>
      </w:r>
    </w:p>
    <w:p w14:paraId="4DC7A7A9" w14:textId="77777777" w:rsidR="00380F9A" w:rsidRDefault="00380F9A">
      <w:r>
        <w:t>In Exodus 23:1, the phrase ‘ed chamas (translated as "unrighteous witness" in the NKJV) appears in a series of judicial commands designed to preserve the integrity of the community. The command "do not put your hand with the wicked to be an unrighteous witness" forbids entering into a conspiracy with a guilty person. To "put your hand with" someone is a physical idiom of partnership, agreement, or shaking hands. The passage warns God's people against aligning themselves with a wicked person to deliver testimony that would violently subvert justice, ensuring that the community's courts remain a place of protection rather than an engine of oppression.</w:t>
      </w:r>
    </w:p>
    <w:p w14:paraId="3450403A" w14:textId="77777777" w:rsidR="00380F9A" w:rsidRDefault="00380F9A"/>
    <w:p w14:paraId="369E9FDF" w14:textId="77777777" w:rsidR="00380F9A" w:rsidRPr="00380F9A" w:rsidRDefault="00380F9A">
      <w:pPr>
        <w:rPr>
          <w:b/>
        </w:rPr>
      </w:pPr>
      <w:r w:rsidRPr="00380F9A">
        <w:rPr>
          <w:b/>
        </w:rPr>
        <w:t>6. Key Uses in Other Verses (NKJV)</w:t>
      </w:r>
    </w:p>
    <w:p w14:paraId="1F2F9D7F" w14:textId="77777777" w:rsidR="00380F9A" w:rsidRDefault="00380F9A">
      <w:r>
        <w:t>• Genesis 6:11 - "The earth also was corrupt before God, and the earth was filled with violence."</w:t>
      </w:r>
    </w:p>
    <w:p w14:paraId="72370704" w14:textId="77777777" w:rsidR="00380F9A" w:rsidRDefault="00380F9A">
      <w:r>
        <w:t>• Psalm 11:5 - "The LORD tests the righteous, But the wicked and the one who loves violence His soul hates."</w:t>
      </w:r>
    </w:p>
    <w:p w14:paraId="359B8E11" w14:textId="77777777" w:rsidR="00380F9A" w:rsidRDefault="00380F9A">
      <w:r>
        <w:t>• Psalm 27:12 - "Do not deliver me to the will of my adversaries; For false witnesses have risen against me, And such as breathe out violence."</w:t>
      </w:r>
    </w:p>
    <w:p w14:paraId="1613218C" w14:textId="77777777" w:rsidR="00380F9A" w:rsidRDefault="00380F9A">
      <w:r>
        <w:t>• Psalm 35:11 - "Fierce [literally, unrighteous/violent] witnesses rise up; They ask me things that I do not know."</w:t>
      </w:r>
    </w:p>
    <w:p w14:paraId="0AD3852D" w14:textId="77777777" w:rsidR="00380F9A" w:rsidRDefault="00380F9A"/>
    <w:p w14:paraId="36CB7B65" w14:textId="77777777" w:rsidR="00380F9A" w:rsidRPr="00380F9A" w:rsidRDefault="00380F9A">
      <w:pPr>
        <w:rPr>
          <w:b/>
        </w:rPr>
      </w:pPr>
      <w:r w:rsidRPr="00380F9A">
        <w:rPr>
          <w:b/>
        </w:rPr>
        <w:t>7. Other Relevant Insights</w:t>
      </w:r>
    </w:p>
    <w:p w14:paraId="5BF36719" w14:textId="77777777" w:rsidR="00380F9A" w:rsidRDefault="00380F9A">
      <w:r>
        <w:t>The Septuagint (the ancient Greek translation of the Old Testament) translates chamas in Exodus 23:1 using the Greek adjective adikos ("unrighteous" or "unjust"). This linguistic link carries over into the New Testament, where injustice and unrighteousness (adikia) are viewed as fundamentally incompatible with the character of God. This highlights that "unrighteousness" is not merely a passive state of imperfection, but an active, destructive force that damages community relationships and violates God's holy standards.</w:t>
      </w:r>
    </w:p>
    <w:p w14:paraId="281EA1AE" w14:textId="77777777" w:rsidR="00380F9A" w:rsidRDefault="00380F9A"/>
    <w:p w14:paraId="784DA8CB" w14:textId="77777777" w:rsidR="00380F9A" w:rsidRPr="00380F9A" w:rsidRDefault="00380F9A">
      <w:pPr>
        <w:rPr>
          <w:b/>
        </w:rPr>
      </w:pPr>
      <w:r w:rsidRPr="00380F9A">
        <w:rPr>
          <w:b/>
        </w:rPr>
        <w:t>8. References</w:t>
      </w:r>
    </w:p>
    <w:p w14:paraId="02163608" w14:textId="77777777" w:rsidR="00380F9A" w:rsidRDefault="00380F9A">
      <w:r>
        <w:t>• Brown, Driver, and Briggs. Hebrew and English Lexicon of the Old Testament.</w:t>
      </w:r>
    </w:p>
    <w:p w14:paraId="54EA9AA2" w14:textId="77777777" w:rsidR="00380F9A" w:rsidRDefault="00380F9A">
      <w:r>
        <w:t>• Harris, R. Laird, Gleason L. Archer Jr., and Bruce K. Waltke. Theological Wordbook of the Old Testament.</w:t>
      </w:r>
    </w:p>
    <w:p w14:paraId="42EC6395" w14:textId="77777777" w:rsidR="00380F9A" w:rsidRDefault="00380F9A">
      <w:r>
        <w:t>• Koehler, Ludwig, and Walter Baumgartner. The Hebrew and Aramaic Lexicon of the Old Testament.</w:t>
      </w:r>
    </w:p>
    <w:p w14:paraId="2C0DD102" w14:textId="1BDF80B6" w:rsidR="004C5552" w:rsidRDefault="00380F9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0F9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5AD6"/>
  <w15:chartTrackingRefBased/>
  <w15:docId w15:val="{F13C79BD-1134-4C60-BDCE-5A4112AB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0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F9A"/>
    <w:rPr>
      <w:rFonts w:eastAsiaTheme="majorEastAsia" w:cstheme="majorBidi"/>
      <w:color w:val="272727" w:themeColor="text1" w:themeTint="D8"/>
    </w:rPr>
  </w:style>
  <w:style w:type="paragraph" w:styleId="Title">
    <w:name w:val="Title"/>
    <w:basedOn w:val="Normal"/>
    <w:next w:val="Normal"/>
    <w:link w:val="TitleChar"/>
    <w:uiPriority w:val="10"/>
    <w:qFormat/>
    <w:rsid w:val="00380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F9A"/>
    <w:pPr>
      <w:spacing w:before="160"/>
      <w:jc w:val="center"/>
    </w:pPr>
    <w:rPr>
      <w:i/>
      <w:iCs/>
      <w:color w:val="404040" w:themeColor="text1" w:themeTint="BF"/>
    </w:rPr>
  </w:style>
  <w:style w:type="character" w:customStyle="1" w:styleId="QuoteChar">
    <w:name w:val="Quote Char"/>
    <w:basedOn w:val="DefaultParagraphFont"/>
    <w:link w:val="Quote"/>
    <w:uiPriority w:val="29"/>
    <w:rsid w:val="00380F9A"/>
    <w:rPr>
      <w:i/>
      <w:iCs/>
      <w:color w:val="404040" w:themeColor="text1" w:themeTint="BF"/>
    </w:rPr>
  </w:style>
  <w:style w:type="paragraph" w:styleId="ListParagraph">
    <w:name w:val="List Paragraph"/>
    <w:basedOn w:val="Normal"/>
    <w:uiPriority w:val="34"/>
    <w:qFormat/>
    <w:rsid w:val="00380F9A"/>
    <w:pPr>
      <w:ind w:left="720"/>
      <w:contextualSpacing/>
    </w:pPr>
  </w:style>
  <w:style w:type="character" w:styleId="IntenseEmphasis">
    <w:name w:val="Intense Emphasis"/>
    <w:basedOn w:val="DefaultParagraphFont"/>
    <w:uiPriority w:val="21"/>
    <w:qFormat/>
    <w:rsid w:val="00380F9A"/>
    <w:rPr>
      <w:i/>
      <w:iCs/>
      <w:color w:val="2E74B5" w:themeColor="accent1" w:themeShade="BF"/>
    </w:rPr>
  </w:style>
  <w:style w:type="paragraph" w:styleId="IntenseQuote">
    <w:name w:val="Intense Quote"/>
    <w:basedOn w:val="Normal"/>
    <w:next w:val="Normal"/>
    <w:link w:val="IntenseQuoteChar"/>
    <w:uiPriority w:val="30"/>
    <w:qFormat/>
    <w:rsid w:val="00380F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0F9A"/>
    <w:rPr>
      <w:i/>
      <w:iCs/>
      <w:color w:val="2E74B5" w:themeColor="accent1" w:themeShade="BF"/>
    </w:rPr>
  </w:style>
  <w:style w:type="character" w:styleId="IntenseReference">
    <w:name w:val="Intense Reference"/>
    <w:basedOn w:val="DefaultParagraphFont"/>
    <w:uiPriority w:val="32"/>
    <w:qFormat/>
    <w:rsid w:val="00380F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