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065A" w14:textId="655D1DCF" w:rsidR="004C5552" w:rsidRPr="005722CB" w:rsidRDefault="005722CB">
      <w:pPr>
        <w:rPr>
          <w:b/>
        </w:rPr>
      </w:pPr>
      <w:r w:rsidRPr="005722CB">
        <w:rPr>
          <w:b/>
        </w:rPr>
        <w:t xml:space="preserve">[INCONSISTENCY DETECTED: The NKJV translation of Exodus 23:15 uses the word "empty" rather than "empty-handed" for the Hebrew word </w:t>
      </w:r>
      <w:proofErr w:type="spellStart"/>
      <w:r w:rsidRPr="005722CB">
        <w:rPr>
          <w:b/>
        </w:rPr>
        <w:t>rêqām</w:t>
      </w:r>
      <w:proofErr w:type="spellEnd"/>
      <w:r w:rsidRPr="005722CB">
        <w:rPr>
          <w:b/>
        </w:rPr>
        <w:t xml:space="preserve"> (Strong's H7387).]</w:t>
      </w:r>
    </w:p>
    <w:sectPr w:rsidR="004C5552" w:rsidRPr="00572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C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722CB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26712"/>
  <w15:chartTrackingRefBased/>
  <w15:docId w15:val="{CE2DBC3C-E41B-4680-A97C-C434CF3C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C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C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C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2026-08-14T10:07:00Z</dcterms:created>
  <dcterms:modified xsi:type="dcterms:W3CDTF">2026-08-14T10:07:00Z</dcterms:modified>
</cp:coreProperties>
</file>