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4308" w14:textId="77777777" w:rsidR="008C312B" w:rsidRPr="008C312B" w:rsidRDefault="008C312B">
      <w:pPr>
        <w:rPr>
          <w:b/>
        </w:rPr>
      </w:pPr>
      <w:r w:rsidRPr="008C312B">
        <w:rPr>
          <w:b/>
        </w:rPr>
        <w:t>FIRST - ( reshith , Strong's H7225 )</w:t>
      </w:r>
    </w:p>
    <w:p w14:paraId="1692BF23" w14:textId="77777777" w:rsidR="008C312B" w:rsidRDefault="008C312B">
      <w:r w:rsidRPr="008C312B">
        <w:rPr>
          <w:b/>
        </w:rPr>
        <w:t>Summary:</w:t>
      </w:r>
    </w:p>
    <w:p w14:paraId="72B7995F" w14:textId="77777777" w:rsidR="008C312B" w:rsidRDefault="008C312B">
      <w:r>
        <w:t>The Hebrew word reshith denotes the beginning, the primary, the chief, or the finest portion of something. In Exodus 23:19, translated as "first," it refers to the very best and earliest yield of the harvest. Rather than merely indicating chronological order, reshith emphasizes preeminence, quality, and honor. By bringing the reshith of the firstfruits to the house of the LORD, Israel acknowledged God's ownership of the land and expressed trust in His ongoing provision, establishing a pattern of putting God first in all areas of life.</w:t>
      </w:r>
    </w:p>
    <w:p w14:paraId="417EE8EB" w14:textId="77777777" w:rsidR="008C312B" w:rsidRDefault="008C312B"/>
    <w:p w14:paraId="53B56185" w14:textId="77777777" w:rsidR="008C312B" w:rsidRDefault="008C312B">
      <w:r w:rsidRPr="008C312B">
        <w:rPr>
          <w:b/>
        </w:rPr>
        <w:t>Full Study:</w:t>
      </w:r>
    </w:p>
    <w:p w14:paraId="58915496" w14:textId="77777777" w:rsidR="008C312B" w:rsidRDefault="008C312B"/>
    <w:p w14:paraId="361E8B35" w14:textId="77777777" w:rsidR="008C312B" w:rsidRPr="008C312B" w:rsidRDefault="008C312B">
      <w:pPr>
        <w:rPr>
          <w:b/>
        </w:rPr>
      </w:pPr>
      <w:r w:rsidRPr="008C312B">
        <w:rPr>
          <w:b/>
        </w:rPr>
        <w:t>1. Word Picture / Background</w:t>
      </w:r>
    </w:p>
    <w:p w14:paraId="468595F6" w14:textId="77777777" w:rsidR="008C312B" w:rsidRDefault="008C312B">
      <w:r>
        <w:t>• Reshith is derived from the feminine noun ro'sh (Strong's H7218), which means "head," "top," or "chief."</w:t>
      </w:r>
    </w:p>
    <w:p w14:paraId="60E132FC" w14:textId="77777777" w:rsidR="008C312B" w:rsidRDefault="008C312B">
      <w:r>
        <w:t>• Just as the head is the highest, most prominent, and leading part of the body, reshith represents that which is topmost, primary, or of supreme quality.</w:t>
      </w:r>
    </w:p>
    <w:p w14:paraId="5046AD10" w14:textId="77777777" w:rsidR="008C312B" w:rsidRDefault="008C312B">
      <w:r>
        <w:t>• In ancient agricultural societies, the earliest portion of the harvest to ripen was highly anticipated. It represented the first tangible reward of a season's labor. Presenting this "head" or "chief" portion to God was a tangible demonstration that the entire harvest belonged to Him.</w:t>
      </w:r>
    </w:p>
    <w:p w14:paraId="7ED2A736" w14:textId="77777777" w:rsidR="008C312B" w:rsidRDefault="008C312B"/>
    <w:p w14:paraId="43F2CF6B" w14:textId="77777777" w:rsidR="008C312B" w:rsidRPr="008C312B" w:rsidRDefault="008C312B">
      <w:pPr>
        <w:rPr>
          <w:b/>
        </w:rPr>
      </w:pPr>
      <w:r w:rsidRPr="008C312B">
        <w:rPr>
          <w:b/>
        </w:rPr>
        <w:t>2. Meaning / Lexical Definition</w:t>
      </w:r>
    </w:p>
    <w:p w14:paraId="14538BC5" w14:textId="77777777" w:rsidR="008C312B" w:rsidRDefault="008C312B">
      <w:r>
        <w:t>• Reshith carries several distinct nuances depending on its context:</w:t>
      </w:r>
    </w:p>
    <w:p w14:paraId="150CBB71" w14:textId="77777777" w:rsidR="008C312B" w:rsidRDefault="008C312B">
      <w:r>
        <w:t>• Beginning or initiation: The starting point of an event, period of time, or process.</w:t>
      </w:r>
    </w:p>
    <w:p w14:paraId="4BA2E95D" w14:textId="77777777" w:rsidR="008C312B" w:rsidRDefault="008C312B">
      <w:r>
        <w:t>• First portion: The first part of a harvest or yield.</w:t>
      </w:r>
    </w:p>
    <w:p w14:paraId="6D8FA2B3" w14:textId="77777777" w:rsidR="008C312B" w:rsidRDefault="008C312B">
      <w:r>
        <w:t>• Chief or choice part: The best, finest, or most excellent of a group or collection.</w:t>
      </w:r>
    </w:p>
    <w:p w14:paraId="64DFDB7B" w14:textId="77777777" w:rsidR="008C312B" w:rsidRDefault="008C312B">
      <w:r>
        <w:t>• Firstborn or prime strength: The first offspring, symbolizing vigor and power.</w:t>
      </w:r>
    </w:p>
    <w:p w14:paraId="78AE3531" w14:textId="77777777" w:rsidR="008C312B" w:rsidRDefault="008C312B">
      <w:r>
        <w:t>• In Exodus 23:19, the word functions as a noun in construct with "firstfruits" (bikkurim), meaning "the chief part of" or "the very best of" the firstfruits.</w:t>
      </w:r>
    </w:p>
    <w:p w14:paraId="5EC8945A" w14:textId="77777777" w:rsidR="008C312B" w:rsidRDefault="008C312B"/>
    <w:p w14:paraId="4A47DF28" w14:textId="77777777" w:rsidR="008C312B" w:rsidRPr="008C312B" w:rsidRDefault="008C312B">
      <w:pPr>
        <w:rPr>
          <w:b/>
        </w:rPr>
      </w:pPr>
      <w:r w:rsidRPr="008C312B">
        <w:rPr>
          <w:b/>
        </w:rPr>
        <w:t>3. Usage and Word Pictures</w:t>
      </w:r>
    </w:p>
    <w:p w14:paraId="6231F619" w14:textId="77777777" w:rsidR="008C312B" w:rsidRDefault="008C312B">
      <w:r>
        <w:t>• The word-picture of the "head" (ro'sh) governs how reshith is used throughout the Old Testament. When used of time, it is the head of the year or the head of a kingdom (Genesis 10:10). When used of materials or offerings, it is the "choice part"—the cream of the crop.</w:t>
      </w:r>
    </w:p>
    <w:p w14:paraId="2C21F3C9" w14:textId="77777777" w:rsidR="008C312B" w:rsidRDefault="008C312B">
      <w:r>
        <w:t>• In Eli's rebuke (1 Samuel 2:29), the priests are condemned for fattening themselves on the "best" (reshith) of all the offerings of Israel. This demonstrates that reshith does not merely mean "chronologically first," but points to the prime, choice, or select portion of something.</w:t>
      </w:r>
    </w:p>
    <w:p w14:paraId="5C80C56C" w14:textId="77777777" w:rsidR="008C312B" w:rsidRDefault="008C312B">
      <w:r>
        <w:t>• In Proverbs 8:22, wisdom is described as the reshith of God's way, indicating both its temporal priority and its supreme position of honor in His creative work.</w:t>
      </w:r>
    </w:p>
    <w:p w14:paraId="750433F7" w14:textId="77777777" w:rsidR="008C312B" w:rsidRDefault="008C312B"/>
    <w:p w14:paraId="6B7C75B6" w14:textId="77777777" w:rsidR="008C312B" w:rsidRPr="008C312B" w:rsidRDefault="008C312B">
      <w:pPr>
        <w:rPr>
          <w:b/>
        </w:rPr>
      </w:pPr>
      <w:r w:rsidRPr="008C312B">
        <w:rPr>
          <w:b/>
        </w:rPr>
        <w:t>4. Theological Implications</w:t>
      </w:r>
    </w:p>
    <w:p w14:paraId="1208448C" w14:textId="77777777" w:rsidR="008C312B" w:rsidRDefault="008C312B">
      <w:r>
        <w:t>• Priority and Preeminence: Offering the reshith requires giving to God before consuming any part of the harvest oneself. It establishes the theological principle that God is not to be given leftovers; He deserves the first and best.</w:t>
      </w:r>
    </w:p>
    <w:p w14:paraId="3D7F1420" w14:textId="77777777" w:rsidR="008C312B" w:rsidRDefault="008C312B">
      <w:r>
        <w:t>• Faith and Trust: Bringing the first of the harvest into the house of God before the rest of the crops are gathered is an act of radical faith. It declares trust that the One who provided the firstfruits will faithfully bring the remainder of the harvest to completion.</w:t>
      </w:r>
    </w:p>
    <w:p w14:paraId="110895BF" w14:textId="77777777" w:rsidR="008C312B" w:rsidRDefault="008C312B">
      <w:r>
        <w:t>• Acknowledgement of Ownership: By presenting the reshith, Israel confessed that the land, the rain, and the increase were gifts from Yahweh. They were merely stewards of His abundance.</w:t>
      </w:r>
    </w:p>
    <w:p w14:paraId="7C4B94C1" w14:textId="77777777" w:rsidR="008C312B" w:rsidRDefault="008C312B"/>
    <w:p w14:paraId="02E57A84" w14:textId="77777777" w:rsidR="008C312B" w:rsidRPr="008C312B" w:rsidRDefault="008C312B">
      <w:pPr>
        <w:rPr>
          <w:b/>
        </w:rPr>
      </w:pPr>
      <w:r w:rsidRPr="008C312B">
        <w:rPr>
          <w:b/>
        </w:rPr>
        <w:t>5. Contextual Nuance in the Passage</w:t>
      </w:r>
    </w:p>
    <w:p w14:paraId="3BEFCCC1" w14:textId="77777777" w:rsidR="008C312B" w:rsidRDefault="008C312B">
      <w:r>
        <w:t>• In Exodus 23:19, the phrase is reshith bikkure nishmat—literally, "the beginning/chief of the firstfruits of your land."</w:t>
      </w:r>
    </w:p>
    <w:p w14:paraId="16D11D82" w14:textId="77777777" w:rsidR="008C312B" w:rsidRDefault="008C312B">
      <w:r>
        <w:t>• The "firstfruits" (bikkurim) already represent the early harvest. Combining reshith with bikkurim serves as a superlative emphasis. It is not just any early harvest, but "the very finest of the firstfruits" or "the very first of the firstfruits."</w:t>
      </w:r>
    </w:p>
    <w:p w14:paraId="58F8491C" w14:textId="77777777" w:rsidR="008C312B" w:rsidRDefault="008C312B">
      <w:r>
        <w:t>• This command is set within the context of the three annual feasts (Feast of Unleavened Bread, Feast of Harvest/Pentecost, and Feast of Ingathering/Tabernacles). God demands that as the people rejoice in His bounty, their very first movement must be toward His sanctuary with their finest offering, reinforcing the covenant relationship.</w:t>
      </w:r>
    </w:p>
    <w:p w14:paraId="1A46F5F6" w14:textId="77777777" w:rsidR="008C312B" w:rsidRDefault="008C312B"/>
    <w:p w14:paraId="2687C441" w14:textId="77777777" w:rsidR="008C312B" w:rsidRPr="008C312B" w:rsidRDefault="008C312B">
      <w:pPr>
        <w:rPr>
          <w:b/>
        </w:rPr>
      </w:pPr>
      <w:r w:rsidRPr="008C312B">
        <w:rPr>
          <w:b/>
        </w:rPr>
        <w:t>6. Key Uses in Other Verses (NKJV)</w:t>
      </w:r>
    </w:p>
    <w:p w14:paraId="047199AC" w14:textId="77777777" w:rsidR="008C312B" w:rsidRDefault="008C312B">
      <w:r>
        <w:t>• Genesis 1:1: "In the beginning God created the heavens and the earth."</w:t>
      </w:r>
    </w:p>
    <w:p w14:paraId="15897DD9" w14:textId="77777777" w:rsidR="008C312B" w:rsidRDefault="008C312B">
      <w:r>
        <w:t>• Proverbs 3:9: "Honor the LORD with your possessions, and with the firstfruits of all your increase."</w:t>
      </w:r>
    </w:p>
    <w:p w14:paraId="5EAD5E63" w14:textId="77777777" w:rsidR="008C312B" w:rsidRDefault="008C312B">
      <w:r>
        <w:t>• Proverbs 9:10: "The fear of the LORD is the beginning of wisdom."</w:t>
      </w:r>
    </w:p>
    <w:p w14:paraId="5F49371E" w14:textId="77777777" w:rsidR="008C312B" w:rsidRDefault="008C312B">
      <w:r>
        <w:t>• Deuteronomy 18:4: "The firstfruits of your grain and your new wine and your oil... you shall give him."</w:t>
      </w:r>
    </w:p>
    <w:p w14:paraId="6E43814C" w14:textId="77777777" w:rsidR="008C312B" w:rsidRDefault="008C312B">
      <w:r>
        <w:t>• Jeremiah 2:3: "Israel was holiness to the LORD, the firstfruits of His increase."</w:t>
      </w:r>
    </w:p>
    <w:p w14:paraId="3A675857" w14:textId="77777777" w:rsidR="008C312B" w:rsidRDefault="008C312B"/>
    <w:p w14:paraId="1B420B5B" w14:textId="77777777" w:rsidR="008C312B" w:rsidRPr="008C312B" w:rsidRDefault="008C312B">
      <w:pPr>
        <w:rPr>
          <w:b/>
        </w:rPr>
      </w:pPr>
      <w:r w:rsidRPr="008C312B">
        <w:rPr>
          <w:b/>
        </w:rPr>
        <w:t>7. Other Relevant Insights</w:t>
      </w:r>
    </w:p>
    <w:p w14:paraId="6EAC2864" w14:textId="77777777" w:rsidR="008C312B" w:rsidRDefault="008C312B">
      <w:r>
        <w:t>• The Septuagint (LXX) translates reshith in Exodus 23:19 as aparche, which means "firstfruits" or "prime offering." This same Greek word is used in the New Testament to describe Christ's resurrection in 1 Corinthians 15:20 ("Christ is risen from the dead, and has become the firstfruits of those who have fallen asleep").</w:t>
      </w:r>
    </w:p>
    <w:p w14:paraId="66964C3E" w14:textId="77777777" w:rsidR="008C312B" w:rsidRDefault="008C312B">
      <w:r>
        <w:t>• Christ, as the ultimate aparche / reshith, is the guarantee of the greater harvest to come (the resurrection of believers) and represents the ultimate, finest offering presented to the Father.</w:t>
      </w:r>
    </w:p>
    <w:p w14:paraId="76AEC700" w14:textId="77777777" w:rsidR="008C312B" w:rsidRDefault="008C312B"/>
    <w:p w14:paraId="0AB14125" w14:textId="77777777" w:rsidR="008C312B" w:rsidRPr="008C312B" w:rsidRDefault="008C312B">
      <w:pPr>
        <w:rPr>
          <w:b/>
        </w:rPr>
      </w:pPr>
      <w:r w:rsidRPr="008C312B">
        <w:rPr>
          <w:b/>
        </w:rPr>
        <w:t>8. References</w:t>
      </w:r>
    </w:p>
    <w:p w14:paraId="6E90F758" w14:textId="77777777" w:rsidR="008C312B" w:rsidRDefault="008C312B">
      <w:r>
        <w:t>• Brown, F., Driver, S. R., &amp; Briggs, C. A. (1907). Enhanced Brown-Driver-Briggs Hebrew and English Lexicon.</w:t>
      </w:r>
    </w:p>
    <w:p w14:paraId="71EA3683" w14:textId="77777777" w:rsidR="008C312B" w:rsidRDefault="008C312B">
      <w:r>
        <w:t>• Harris, R. L., Archer, G. L., &amp; Waltke, B. K. (1980). Theological Wordbook of the Old Testament.</w:t>
      </w:r>
    </w:p>
    <w:p w14:paraId="6E10B592" w14:textId="77777777" w:rsidR="008C312B" w:rsidRDefault="008C312B">
      <w:r>
        <w:t>• Jenni, E., &amp; Westermann, C. (1997). Theological Lexicon of the Old Testament.</w:t>
      </w:r>
    </w:p>
    <w:p w14:paraId="13390B84" w14:textId="77777777" w:rsidR="008C312B" w:rsidRDefault="008C312B">
      <w:r>
        <w:t>• VanGemeren, W. A. (1997). New International Dictionary of Old Testament Theology &amp; Exegesis.</w:t>
      </w:r>
    </w:p>
    <w:p w14:paraId="06E0F5BB" w14:textId="0E7B8153" w:rsidR="004C5552" w:rsidRDefault="008C312B">
      <w:r>
        <w:t>• Gesenius, W. (1846).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312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BE9F"/>
  <w15:chartTrackingRefBased/>
  <w15:docId w15:val="{B363B116-18C5-4D5F-B66D-51EC7AB02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3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3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2B"/>
    <w:rPr>
      <w:rFonts w:eastAsiaTheme="majorEastAsia" w:cstheme="majorBidi"/>
      <w:color w:val="272727" w:themeColor="text1" w:themeTint="D8"/>
    </w:rPr>
  </w:style>
  <w:style w:type="paragraph" w:styleId="Title">
    <w:name w:val="Title"/>
    <w:basedOn w:val="Normal"/>
    <w:next w:val="Normal"/>
    <w:link w:val="TitleChar"/>
    <w:uiPriority w:val="10"/>
    <w:qFormat/>
    <w:rsid w:val="008C3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2B"/>
    <w:pPr>
      <w:spacing w:before="160"/>
      <w:jc w:val="center"/>
    </w:pPr>
    <w:rPr>
      <w:i/>
      <w:iCs/>
      <w:color w:val="404040" w:themeColor="text1" w:themeTint="BF"/>
    </w:rPr>
  </w:style>
  <w:style w:type="character" w:customStyle="1" w:styleId="QuoteChar">
    <w:name w:val="Quote Char"/>
    <w:basedOn w:val="DefaultParagraphFont"/>
    <w:link w:val="Quote"/>
    <w:uiPriority w:val="29"/>
    <w:rsid w:val="008C312B"/>
    <w:rPr>
      <w:i/>
      <w:iCs/>
      <w:color w:val="404040" w:themeColor="text1" w:themeTint="BF"/>
    </w:rPr>
  </w:style>
  <w:style w:type="paragraph" w:styleId="ListParagraph">
    <w:name w:val="List Paragraph"/>
    <w:basedOn w:val="Normal"/>
    <w:uiPriority w:val="34"/>
    <w:qFormat/>
    <w:rsid w:val="008C312B"/>
    <w:pPr>
      <w:ind w:left="720"/>
      <w:contextualSpacing/>
    </w:pPr>
  </w:style>
  <w:style w:type="character" w:styleId="IntenseEmphasis">
    <w:name w:val="Intense Emphasis"/>
    <w:basedOn w:val="DefaultParagraphFont"/>
    <w:uiPriority w:val="21"/>
    <w:qFormat/>
    <w:rsid w:val="008C312B"/>
    <w:rPr>
      <w:i/>
      <w:iCs/>
      <w:color w:val="2E74B5" w:themeColor="accent1" w:themeShade="BF"/>
    </w:rPr>
  </w:style>
  <w:style w:type="paragraph" w:styleId="IntenseQuote">
    <w:name w:val="Intense Quote"/>
    <w:basedOn w:val="Normal"/>
    <w:next w:val="Normal"/>
    <w:link w:val="IntenseQuoteChar"/>
    <w:uiPriority w:val="30"/>
    <w:qFormat/>
    <w:rsid w:val="008C31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312B"/>
    <w:rPr>
      <w:i/>
      <w:iCs/>
      <w:color w:val="2E74B5" w:themeColor="accent1" w:themeShade="BF"/>
    </w:rPr>
  </w:style>
  <w:style w:type="character" w:styleId="IntenseReference">
    <w:name w:val="Intense Reference"/>
    <w:basedOn w:val="DefaultParagraphFont"/>
    <w:uiPriority w:val="32"/>
    <w:qFormat/>
    <w:rsid w:val="008C31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