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77B3" w14:textId="77777777" w:rsidR="009A761E" w:rsidRPr="009A761E" w:rsidRDefault="009A761E">
      <w:pPr>
        <w:rPr>
          <w:b/>
        </w:rPr>
      </w:pPr>
      <w:r w:rsidRPr="009A761E">
        <w:rPr>
          <w:b/>
        </w:rPr>
        <w:t>MULTITUDE - ( rab , Strong's H7227 )</w:t>
      </w:r>
    </w:p>
    <w:p w14:paraId="20C4B4B5" w14:textId="77777777" w:rsidR="009A761E" w:rsidRDefault="009A761E">
      <w:r w:rsidRPr="009A761E">
        <w:rPr>
          <w:b/>
        </w:rPr>
        <w:t>Summary:</w:t>
      </w:r>
    </w:p>
    <w:p w14:paraId="0B5B2B3F" w14:textId="77777777" w:rsidR="009A761E" w:rsidRDefault="009A761E">
      <w:r>
        <w:t>The Hebrew word rab denotes abundance in number, size, strength, or importance. In its plural form (rabbim) in Exodus 23:2, it refers to "the many," "the majority," or "the crowd." The passage warns against the powerful social pressure of conformity, instructing God's people not to follow the crowd when the crowd is bent on doing evil or perverting justice.</w:t>
      </w:r>
    </w:p>
    <w:p w14:paraId="0BC00237" w14:textId="77777777" w:rsidR="009A761E" w:rsidRDefault="009A761E"/>
    <w:p w14:paraId="09AC974C" w14:textId="77777777" w:rsidR="009A761E" w:rsidRDefault="009A761E">
      <w:r w:rsidRPr="009A761E">
        <w:rPr>
          <w:b/>
        </w:rPr>
        <w:t>Full Study:</w:t>
      </w:r>
    </w:p>
    <w:p w14:paraId="32521203" w14:textId="77777777" w:rsidR="009A761E" w:rsidRDefault="009A761E"/>
    <w:p w14:paraId="6DA015CE" w14:textId="77777777" w:rsidR="009A761E" w:rsidRPr="009A761E" w:rsidRDefault="009A761E">
      <w:pPr>
        <w:rPr>
          <w:b/>
        </w:rPr>
      </w:pPr>
      <w:r w:rsidRPr="009A761E">
        <w:rPr>
          <w:b/>
        </w:rPr>
        <w:t>1. Word Picture / Background</w:t>
      </w:r>
    </w:p>
    <w:p w14:paraId="01A55FEA" w14:textId="77777777" w:rsidR="009A761E" w:rsidRDefault="009A761E">
      <w:r>
        <w:t xml:space="preserve">The root rabab means to be or become many, numerous, or great. It carries the spatial and numerical imagery of an overflowing abundance, like showers of rain or a swarming locust cloud. The derivative adjective rab translates to "much," "many," "great," or "chief." </w:t>
      </w:r>
    </w:p>
    <w:p w14:paraId="30189638" w14:textId="77777777" w:rsidR="009A761E" w:rsidRDefault="009A761E">
      <w:r>
        <w:t>In a sociological context, rabbim represents the weight of the majority. It is the sheer volume of a crowd that exerts a gravitational pull on an individual, threatening to sweep them away in its current.</w:t>
      </w:r>
    </w:p>
    <w:p w14:paraId="6C30B293" w14:textId="77777777" w:rsidR="009A761E" w:rsidRDefault="009A761E"/>
    <w:p w14:paraId="58ADD12E" w14:textId="77777777" w:rsidR="009A761E" w:rsidRPr="009A761E" w:rsidRDefault="009A761E">
      <w:pPr>
        <w:rPr>
          <w:b/>
        </w:rPr>
      </w:pPr>
      <w:r w:rsidRPr="009A761E">
        <w:rPr>
          <w:b/>
        </w:rPr>
        <w:t>2. Meaning / Lexical Definition</w:t>
      </w:r>
    </w:p>
    <w:p w14:paraId="46D43D84" w14:textId="77777777" w:rsidR="009A761E" w:rsidRDefault="009A761E">
      <w:r>
        <w:t>• Rab means abundant, great, numerous, or many in quantity.</w:t>
      </w:r>
    </w:p>
    <w:p w14:paraId="4618D041" w14:textId="77777777" w:rsidR="009A761E" w:rsidRDefault="009A761E">
      <w:r>
        <w:t>• When used as a substantive plural (rabbim), it means "the many," "the majority," or "the multitude."</w:t>
      </w:r>
    </w:p>
    <w:p w14:paraId="5C5154D4" w14:textId="77777777" w:rsidR="009A761E" w:rsidRDefault="009A761E">
      <w:r>
        <w:t>• In legal and ethical contexts, it refers to the crowd, public opinion, or the ruling majority whose collective voice can easily drown out truth and justice.</w:t>
      </w:r>
    </w:p>
    <w:p w14:paraId="4E1D4D10" w14:textId="77777777" w:rsidR="009A761E" w:rsidRDefault="009A761E"/>
    <w:p w14:paraId="201D2B3A" w14:textId="77777777" w:rsidR="009A761E" w:rsidRPr="009A761E" w:rsidRDefault="009A761E">
      <w:pPr>
        <w:rPr>
          <w:b/>
        </w:rPr>
      </w:pPr>
      <w:r w:rsidRPr="009A761E">
        <w:rPr>
          <w:b/>
        </w:rPr>
        <w:t>3. Usage and Word Pictures</w:t>
      </w:r>
    </w:p>
    <w:p w14:paraId="744DB90E" w14:textId="77777777" w:rsidR="009A761E" w:rsidRDefault="009A761E">
      <w:r>
        <w:t>• Numerical abundance: Often used to describe populations, armies, or stars.</w:t>
      </w:r>
    </w:p>
    <w:p w14:paraId="62CC0DE8" w14:textId="77777777" w:rsidR="009A761E" w:rsidRDefault="009A761E">
      <w:r>
        <w:t>• Greatness in scale or intensity: Used of the deep waters of the flood ("the great deep") or of great sorrow.</w:t>
      </w:r>
    </w:p>
    <w:p w14:paraId="1A2A8DD6" w14:textId="77777777" w:rsidR="009A761E" w:rsidRDefault="009A761E">
      <w:r>
        <w:t>• The "Many" vs. the "Few" or "One": In later prophetic literature, rabbim takes on a theological weight, such as the "many" who are justified by the suffering of the Servant in Isaiah 53.</w:t>
      </w:r>
    </w:p>
    <w:p w14:paraId="34C46301" w14:textId="77777777" w:rsidR="009A761E" w:rsidRDefault="009A761E">
      <w:r>
        <w:t>• In Exodus 23:2, the word picture is of a rushing torrent of people. To "follow a multitude" is to be swept along by a river rather than standing firm on the solid ground of God's law.</w:t>
      </w:r>
    </w:p>
    <w:p w14:paraId="228F94AA" w14:textId="77777777" w:rsidR="009A761E" w:rsidRDefault="009A761E"/>
    <w:p w14:paraId="328D11DD" w14:textId="77777777" w:rsidR="009A761E" w:rsidRPr="009A761E" w:rsidRDefault="009A761E">
      <w:pPr>
        <w:rPr>
          <w:b/>
        </w:rPr>
      </w:pPr>
      <w:r w:rsidRPr="009A761E">
        <w:rPr>
          <w:b/>
        </w:rPr>
        <w:t>4. Theological Implications</w:t>
      </w:r>
    </w:p>
    <w:p w14:paraId="53EC8266" w14:textId="77777777" w:rsidR="009A761E" w:rsidRDefault="009A761E">
      <w:r>
        <w:t>• The majority is not the ultimate standard of truth or morality. Human consensus does not determine right and wrong.</w:t>
      </w:r>
    </w:p>
    <w:p w14:paraId="3892E3C5" w14:textId="77777777" w:rsidR="009A761E" w:rsidRDefault="009A761E">
      <w:r>
        <w:t>• God's covenant standards demand individual moral accountability. A person cannot shift blame to the crowd or claim "everyone else was doing it."</w:t>
      </w:r>
    </w:p>
    <w:p w14:paraId="27F93E08" w14:textId="77777777" w:rsidR="009A761E" w:rsidRDefault="009A761E">
      <w:r>
        <w:t>• This verse undergirds biblical ethics by showing that justice must be objective, unaffected by the size, power, or volume of those demanding a certain outcome.</w:t>
      </w:r>
    </w:p>
    <w:p w14:paraId="2C893ACD" w14:textId="77777777" w:rsidR="009A761E" w:rsidRDefault="009A761E"/>
    <w:p w14:paraId="7DDBF1BC" w14:textId="77777777" w:rsidR="009A761E" w:rsidRPr="009A761E" w:rsidRDefault="009A761E">
      <w:pPr>
        <w:rPr>
          <w:b/>
        </w:rPr>
      </w:pPr>
      <w:r w:rsidRPr="009A761E">
        <w:rPr>
          <w:b/>
        </w:rPr>
        <w:t>5. Contextual Nuance in the Passage</w:t>
      </w:r>
    </w:p>
    <w:p w14:paraId="140F99B8" w14:textId="77777777" w:rsidR="009A761E" w:rsidRDefault="009A761E">
      <w:r>
        <w:t>• Exodus 23:2 occurs within the "Book of the Covenant," specifically in a section dealing with justice, truthfulness, and legal integrity.</w:t>
      </w:r>
    </w:p>
    <w:p w14:paraId="7ABA2475" w14:textId="77777777" w:rsidR="009A761E" w:rsidRDefault="009A761E">
      <w:r>
        <w:t>• The immediate context addresses testimony in a court of law ("nor shall you testify in a dispute..."). In ancient Israelite legal proceedings, a local elder or witness could easily feel immense pressure to conform their testimony to the popular consensus (rabbim) or the demands of powerful local figures.</w:t>
      </w:r>
    </w:p>
    <w:p w14:paraId="4F4A97E2" w14:textId="77777777" w:rsidR="009A761E" w:rsidRDefault="009A761E">
      <w:r>
        <w:t>• The word rabbim appears twice in this verse: first as the "multitude" doing evil, and second as the "many" after whom one might turn aside to pervert justice. The repetition emphasizes that pressure to compromise comes from the sheer volume of voices.</w:t>
      </w:r>
    </w:p>
    <w:p w14:paraId="6955D714" w14:textId="77777777" w:rsidR="009A761E" w:rsidRDefault="009A761E"/>
    <w:p w14:paraId="4ACCD794" w14:textId="77777777" w:rsidR="009A761E" w:rsidRPr="009A761E" w:rsidRDefault="009A761E">
      <w:pPr>
        <w:rPr>
          <w:b/>
        </w:rPr>
      </w:pPr>
      <w:r w:rsidRPr="009A761E">
        <w:rPr>
          <w:b/>
        </w:rPr>
        <w:t>6. Key Uses in Other Verses (NKJV)</w:t>
      </w:r>
    </w:p>
    <w:p w14:paraId="098599D4" w14:textId="77777777" w:rsidR="009A761E" w:rsidRDefault="009A761E">
      <w:r>
        <w:t>• Genesis 25:23 - "...And the older [or greater, rab] shall serve the younger."</w:t>
      </w:r>
    </w:p>
    <w:p w14:paraId="565073B0" w14:textId="77777777" w:rsidR="009A761E" w:rsidRDefault="009A761E">
      <w:r>
        <w:t>• Numbers 20:11 - "...and water came out abundantly [rab]..."</w:t>
      </w:r>
    </w:p>
    <w:p w14:paraId="4AB8E7E7" w14:textId="77777777" w:rsidR="009A761E" w:rsidRDefault="009A761E">
      <w:r>
        <w:t>• Job 32:9 - "Great [rabbim] men are not always wise, nor do the aged always understand justice."</w:t>
      </w:r>
    </w:p>
    <w:p w14:paraId="0C29B0E7" w14:textId="77777777" w:rsidR="009A761E" w:rsidRDefault="009A761E">
      <w:r>
        <w:t>• Psalm 97:1 - "The LORD reigns; let the earth rejoice; let the multitude [rabbim] of isles be glad!"</w:t>
      </w:r>
    </w:p>
    <w:p w14:paraId="283C4BFD" w14:textId="77777777" w:rsidR="009A761E" w:rsidRDefault="009A761E">
      <w:r>
        <w:t>• Isaiah 53:11 - "...by His knowledge My righteous Servant shall justify many [rabbim], for He shall bear their iniquities."</w:t>
      </w:r>
    </w:p>
    <w:p w14:paraId="14EEF52D" w14:textId="77777777" w:rsidR="009A761E" w:rsidRDefault="009A761E"/>
    <w:p w14:paraId="5A3567BF" w14:textId="77777777" w:rsidR="009A761E" w:rsidRPr="009A761E" w:rsidRDefault="009A761E">
      <w:pPr>
        <w:rPr>
          <w:b/>
        </w:rPr>
      </w:pPr>
      <w:r w:rsidRPr="009A761E">
        <w:rPr>
          <w:b/>
        </w:rPr>
        <w:t>7. Other Relevant Insights</w:t>
      </w:r>
    </w:p>
    <w:p w14:paraId="3C574842" w14:textId="77777777" w:rsidR="009A761E" w:rsidRDefault="009A761E">
      <w:r>
        <w:t>• The Latin Vulgate translates rabbim in this verse as turbam (the crowd or mob), from which we get the English word "turbulent." This highlights the chaotic, unthinking nature of a mob bent on its own path.</w:t>
      </w:r>
    </w:p>
    <w:p w14:paraId="54A93160" w14:textId="77777777" w:rsidR="009A761E" w:rsidRDefault="009A761E">
      <w:r>
        <w:t>• The warning is paired in the next verse (Exodus 23:3) with a warning not to show partiality even to a poor man in his dispute. True justice is blind to social pressure—it must not bend to the powerful majority (rabbim), nor must it bend to sentimental bias for the poor.</w:t>
      </w:r>
    </w:p>
    <w:p w14:paraId="72BF8335" w14:textId="77777777" w:rsidR="009A761E" w:rsidRDefault="009A761E"/>
    <w:p w14:paraId="1375F402" w14:textId="77777777" w:rsidR="009A761E" w:rsidRPr="009A761E" w:rsidRDefault="009A761E">
      <w:pPr>
        <w:rPr>
          <w:b/>
        </w:rPr>
      </w:pPr>
      <w:r w:rsidRPr="009A761E">
        <w:rPr>
          <w:b/>
        </w:rPr>
        <w:t>8. References</w:t>
      </w:r>
    </w:p>
    <w:p w14:paraId="44D638D7" w14:textId="77777777" w:rsidR="009A761E" w:rsidRDefault="009A761E">
      <w:r>
        <w:t>• Gesenius' Hebrew and Chaldee Lexicon</w:t>
      </w:r>
    </w:p>
    <w:p w14:paraId="25D703A4" w14:textId="77777777" w:rsidR="009A761E" w:rsidRDefault="009A761E">
      <w:r>
        <w:t>• Theological Wordbook of the Old Testament (TWOT)</w:t>
      </w:r>
    </w:p>
    <w:p w14:paraId="33176F22" w14:textId="77777777" w:rsidR="009A761E" w:rsidRDefault="009A761E">
      <w:r>
        <w:t>• Brown-Driver-Briggs Hebrew and English Lexicon (BDB)</w:t>
      </w:r>
    </w:p>
    <w:p w14:paraId="3CC4D580" w14:textId="250F4771" w:rsidR="004C5552" w:rsidRDefault="009A761E">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761E"/>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55C5"/>
  <w15:chartTrackingRefBased/>
  <w15:docId w15:val="{AEE3396A-6DD9-4FF9-9BC0-4A180DA7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7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7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61E"/>
    <w:rPr>
      <w:rFonts w:eastAsiaTheme="majorEastAsia" w:cstheme="majorBidi"/>
      <w:color w:val="272727" w:themeColor="text1" w:themeTint="D8"/>
    </w:rPr>
  </w:style>
  <w:style w:type="paragraph" w:styleId="Title">
    <w:name w:val="Title"/>
    <w:basedOn w:val="Normal"/>
    <w:next w:val="Normal"/>
    <w:link w:val="TitleChar"/>
    <w:uiPriority w:val="10"/>
    <w:qFormat/>
    <w:rsid w:val="009A7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61E"/>
    <w:pPr>
      <w:spacing w:before="160"/>
      <w:jc w:val="center"/>
    </w:pPr>
    <w:rPr>
      <w:i/>
      <w:iCs/>
      <w:color w:val="404040" w:themeColor="text1" w:themeTint="BF"/>
    </w:rPr>
  </w:style>
  <w:style w:type="character" w:customStyle="1" w:styleId="QuoteChar">
    <w:name w:val="Quote Char"/>
    <w:basedOn w:val="DefaultParagraphFont"/>
    <w:link w:val="Quote"/>
    <w:uiPriority w:val="29"/>
    <w:rsid w:val="009A761E"/>
    <w:rPr>
      <w:i/>
      <w:iCs/>
      <w:color w:val="404040" w:themeColor="text1" w:themeTint="BF"/>
    </w:rPr>
  </w:style>
  <w:style w:type="paragraph" w:styleId="ListParagraph">
    <w:name w:val="List Paragraph"/>
    <w:basedOn w:val="Normal"/>
    <w:uiPriority w:val="34"/>
    <w:qFormat/>
    <w:rsid w:val="009A761E"/>
    <w:pPr>
      <w:ind w:left="720"/>
      <w:contextualSpacing/>
    </w:pPr>
  </w:style>
  <w:style w:type="character" w:styleId="IntenseEmphasis">
    <w:name w:val="Intense Emphasis"/>
    <w:basedOn w:val="DefaultParagraphFont"/>
    <w:uiPriority w:val="21"/>
    <w:qFormat/>
    <w:rsid w:val="009A761E"/>
    <w:rPr>
      <w:i/>
      <w:iCs/>
      <w:color w:val="2E74B5" w:themeColor="accent1" w:themeShade="BF"/>
    </w:rPr>
  </w:style>
  <w:style w:type="paragraph" w:styleId="IntenseQuote">
    <w:name w:val="Intense Quote"/>
    <w:basedOn w:val="Normal"/>
    <w:next w:val="Normal"/>
    <w:link w:val="IntenseQuoteChar"/>
    <w:uiPriority w:val="30"/>
    <w:qFormat/>
    <w:rsid w:val="009A76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761E"/>
    <w:rPr>
      <w:i/>
      <w:iCs/>
      <w:color w:val="2E74B5" w:themeColor="accent1" w:themeShade="BF"/>
    </w:rPr>
  </w:style>
  <w:style w:type="character" w:styleId="IntenseReference">
    <w:name w:val="Intense Reference"/>
    <w:basedOn w:val="DefaultParagraphFont"/>
    <w:uiPriority w:val="32"/>
    <w:qFormat/>
    <w:rsid w:val="009A76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2026-08-14T10:08:00Z</dcterms:modified>
</cp:coreProperties>
</file>