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C9BF0" w14:textId="77777777" w:rsidR="00EE3527" w:rsidRPr="00EE3527" w:rsidRDefault="00EE3527">
      <w:pPr>
        <w:rPr>
          <w:b/>
        </w:rPr>
      </w:pPr>
      <w:r w:rsidRPr="00EE3527">
        <w:rPr>
          <w:b/>
        </w:rPr>
        <w:t>NAME - ( shem , Strong's H8034 )</w:t>
      </w:r>
    </w:p>
    <w:p w14:paraId="0279F33E" w14:textId="77777777" w:rsidR="00EE3527" w:rsidRDefault="00EE3527">
      <w:r w:rsidRPr="00EE3527">
        <w:rPr>
          <w:b/>
        </w:rPr>
        <w:t>Summary:</w:t>
      </w:r>
    </w:p>
    <w:p w14:paraId="14971025" w14:textId="77777777" w:rsidR="00EE3527" w:rsidRDefault="00EE3527">
      <w:r>
        <w:t>In Exodus 23:21, the Hebrew word shem ("name") represents far more than a mere label or identifier; it denotes the very presence, character, authority, and essence of God Himself. When Yahweh warns Israel to obey the Angel of the Lord because "My name is in Him," He reveals that this unique divine Messenger acts with God's full authority and embodies the personal, active presence of Yahweh among His people. To encounter this Angel is to encounter the personal presence of God.</w:t>
      </w:r>
    </w:p>
    <w:p w14:paraId="488132C2" w14:textId="77777777" w:rsidR="00EE3527" w:rsidRDefault="00EE3527"/>
    <w:p w14:paraId="4E76F875" w14:textId="77777777" w:rsidR="00EE3527" w:rsidRDefault="00EE3527">
      <w:r w:rsidRPr="00EE3527">
        <w:rPr>
          <w:b/>
        </w:rPr>
        <w:t>Full Study:</w:t>
      </w:r>
    </w:p>
    <w:p w14:paraId="6E53291B" w14:textId="77777777" w:rsidR="00EE3527" w:rsidRDefault="00EE3527"/>
    <w:p w14:paraId="128E5DBD" w14:textId="77777777" w:rsidR="00EE3527" w:rsidRPr="00EE3527" w:rsidRDefault="00EE3527">
      <w:pPr>
        <w:rPr>
          <w:b/>
        </w:rPr>
      </w:pPr>
      <w:r w:rsidRPr="00EE3527">
        <w:rPr>
          <w:b/>
        </w:rPr>
        <w:t>1. Word Picture / Background</w:t>
      </w:r>
    </w:p>
    <w:p w14:paraId="0452F4A2" w14:textId="77777777" w:rsidR="00EE3527" w:rsidRDefault="00EE3527">
      <w:r>
        <w:t xml:space="preserve">In ancient Near Eastern thought, a name was not merely a convenient handle used for identification. It was deeply bound up with a person's existence, character, identity, and destiny. To have no name was to not exist. To know someone's name was to have access to their true essence and to hold a measure of relational connection with them. The Hebrew word shem carries a root idea of marking out or designating, creating a visible or audible sign of a person's reputation and standing. When applied to God, His shem is the outward manifestation of His character, majesty, and power. </w:t>
      </w:r>
    </w:p>
    <w:p w14:paraId="242ECB16" w14:textId="77777777" w:rsidR="00EE3527" w:rsidRDefault="00EE3527"/>
    <w:p w14:paraId="3BC637D9" w14:textId="77777777" w:rsidR="00EE3527" w:rsidRPr="00EE3527" w:rsidRDefault="00EE3527">
      <w:pPr>
        <w:rPr>
          <w:b/>
        </w:rPr>
      </w:pPr>
      <w:r w:rsidRPr="00EE3527">
        <w:rPr>
          <w:b/>
        </w:rPr>
        <w:t>2. Meaning / Lexical Definition</w:t>
      </w:r>
    </w:p>
    <w:p w14:paraId="3F88D244" w14:textId="77777777" w:rsidR="00EE3527" w:rsidRDefault="00EE3527">
      <w:r>
        <w:t>The noun shem refers to a name, reputation, fame, or memory. In theological contexts, it specifically designates the revealed character and presence of Yahweh. It can refer to the physical name spoken aloud (such as the tetragrammaton, Yahweh), but it frequently functions as a metonymy for the person themselves, their authority, or their glory. To act in someone's shem is to act as their fully authorized representative, carrying their power and standing.</w:t>
      </w:r>
    </w:p>
    <w:p w14:paraId="6EC708F2" w14:textId="77777777" w:rsidR="00EE3527" w:rsidRDefault="00EE3527"/>
    <w:p w14:paraId="2CACEA22" w14:textId="77777777" w:rsidR="00EE3527" w:rsidRPr="00EE3527" w:rsidRDefault="00EE3527">
      <w:pPr>
        <w:rPr>
          <w:b/>
        </w:rPr>
      </w:pPr>
      <w:r w:rsidRPr="00EE3527">
        <w:rPr>
          <w:b/>
        </w:rPr>
        <w:t>3. Usage and Word Pictures</w:t>
      </w:r>
    </w:p>
    <w:p w14:paraId="4CE3E543" w14:textId="77777777" w:rsidR="00EE3527" w:rsidRDefault="00EE3527">
      <w:r>
        <w:t>The word shem occurs over 800 times in the Old Testament, illustrating its massive significance. It is used in several rich word pictures:</w:t>
      </w:r>
    </w:p>
    <w:p w14:paraId="540282F3" w14:textId="77777777" w:rsidR="00EE3527" w:rsidRDefault="00EE3527">
      <w:r>
        <w:t>• A Sanctuary or Dwelling: God places His shem in the Tabernacle and Temple (Deuteronomy 12:5). The building cannot contain the infinite God of heaven, but His shem—His relational presence—dwells there with His people.</w:t>
      </w:r>
    </w:p>
    <w:p w14:paraId="28FF07B5" w14:textId="77777777" w:rsidR="00EE3527" w:rsidRDefault="00EE3527">
      <w:r>
        <w:t>• A Fortress: The shem of Yahweh is described as a "strong tower" (Proverbs 18:10). The righteous run into it and find safety. This implies that God's character and covenant faithfulness are a secure refuge.</w:t>
      </w:r>
    </w:p>
    <w:p w14:paraId="340B7670" w14:textId="77777777" w:rsidR="00EE3527" w:rsidRDefault="00EE3527">
      <w:r>
        <w:t>• An Ointment or Fragrance: His shem is like "ointment poured forth" (Song of Solomon 1:3), representing His pleasing and attractive reputation.</w:t>
      </w:r>
    </w:p>
    <w:p w14:paraId="348DB511" w14:textId="77777777" w:rsidR="00EE3527" w:rsidRDefault="00EE3527"/>
    <w:p w14:paraId="22D376FA" w14:textId="77777777" w:rsidR="00EE3527" w:rsidRPr="00EE3527" w:rsidRDefault="00EE3527">
      <w:pPr>
        <w:rPr>
          <w:b/>
        </w:rPr>
      </w:pPr>
      <w:r w:rsidRPr="00EE3527">
        <w:rPr>
          <w:b/>
        </w:rPr>
        <w:t>4. Theological Implications</w:t>
      </w:r>
    </w:p>
    <w:p w14:paraId="70458B2C" w14:textId="77777777" w:rsidR="00EE3527" w:rsidRDefault="00EE3527">
      <w:r>
        <w:t xml:space="preserve">The "Name of God" (shem Yahweh) is virtually synonymous with His active, personal presence on earth. </w:t>
      </w:r>
    </w:p>
    <w:p w14:paraId="6F325046" w14:textId="77777777" w:rsidR="00EE3527" w:rsidRDefault="00EE3527">
      <w:r>
        <w:t>• Divine Self-Revelation: God does not remain anonymous; He names Himself to establish a covenant relationship with His people. To call upon His shem (Genesis 4:26) is to engage in formal, covenantal worship.</w:t>
      </w:r>
    </w:p>
    <w:p w14:paraId="6F815495" w14:textId="77777777" w:rsidR="00EE3527" w:rsidRDefault="00EE3527">
      <w:r>
        <w:t>• Christological Anticipation: The statement in Exodus 23:21 that God's shem is "in" the Angel of the Lord presents a profound theological reality. This Angel has the authority to forgive or withhold forgiveness of sins—a strictly divine prerogative. The presence of the divine shem in this Messenger points directly forward to the incarnation of Jesus Christ, who came in His Father's name (John 5:43), manifested the Father's name (John 17:6), and inherited a name superior to all angels (Hebrews 1:4).</w:t>
      </w:r>
    </w:p>
    <w:p w14:paraId="67805770" w14:textId="77777777" w:rsidR="00EE3527" w:rsidRDefault="00EE3527"/>
    <w:p w14:paraId="48B68CCB" w14:textId="77777777" w:rsidR="00EE3527" w:rsidRPr="00EE3527" w:rsidRDefault="00EE3527">
      <w:pPr>
        <w:rPr>
          <w:b/>
        </w:rPr>
      </w:pPr>
      <w:r w:rsidRPr="00EE3527">
        <w:rPr>
          <w:b/>
        </w:rPr>
        <w:t>5. Contextual Nuance in the Passage</w:t>
      </w:r>
    </w:p>
    <w:p w14:paraId="6958E75F" w14:textId="77777777" w:rsidR="00EE3527" w:rsidRDefault="00EE3527">
      <w:r>
        <w:t>In Exodus 23:21, Israel is traveling through the wilderness under the guidance of a mysterious figure: "the Angel." God commands His people to "Beware of Him and obey His voice; do not provoke Him, for He will not pardon your transgressions; for My name is in Him."</w:t>
      </w:r>
    </w:p>
    <w:p w14:paraId="765E7E2C" w14:textId="77777777" w:rsidR="00EE3527" w:rsidRDefault="00EE3527">
      <w:r>
        <w:t>• The phrase "My name is in Him" serves as the ultimate justification for the Angel’s supreme authority.</w:t>
      </w:r>
    </w:p>
    <w:p w14:paraId="23A1A9A2" w14:textId="77777777" w:rsidR="00EE3527" w:rsidRDefault="00EE3527">
      <w:r>
        <w:t>• Because God's shem resides within this Messenger, the Angel is not a mere created intermediary or a standard heavenly courier. He possesses the fullness of the divine presence, character, and authority.</w:t>
      </w:r>
    </w:p>
    <w:p w14:paraId="63000107" w14:textId="77777777" w:rsidR="00EE3527" w:rsidRDefault="00EE3527">
      <w:r>
        <w:t>• To rebel against this Angel is to rebel against Yahweh; to obey this Angel is to obey Yahweh. The presence of the "Name" within Him marks Him as the visible manifestation of the invisible God.</w:t>
      </w:r>
    </w:p>
    <w:p w14:paraId="79DBDA57" w14:textId="77777777" w:rsidR="00EE3527" w:rsidRDefault="00EE3527"/>
    <w:p w14:paraId="72D81958" w14:textId="77777777" w:rsidR="00EE3527" w:rsidRPr="00EE3527" w:rsidRDefault="00EE3527">
      <w:pPr>
        <w:rPr>
          <w:b/>
        </w:rPr>
      </w:pPr>
      <w:r w:rsidRPr="00EE3527">
        <w:rPr>
          <w:b/>
        </w:rPr>
        <w:t>6. Key Uses in Other Verses (NKJV)</w:t>
      </w:r>
    </w:p>
    <w:p w14:paraId="590CE2B7" w14:textId="77777777" w:rsidR="00EE3527" w:rsidRDefault="00EE3527">
      <w:r>
        <w:t>• Genesis 4:26 - "And as for Seth, to him also a son was born; and he named him Enosh. Then men began to call on the name of the LORD."</w:t>
      </w:r>
    </w:p>
    <w:p w14:paraId="113681BB" w14:textId="77777777" w:rsidR="00EE3527" w:rsidRDefault="00EE3527">
      <w:r>
        <w:t>• Exodus 3:15 - "Moreover God said to Moses... 'The LORD God of your fathers... has sent me to you. This is My name forever, and this is My memorial to all generations.'"</w:t>
      </w:r>
    </w:p>
    <w:p w14:paraId="037496AF" w14:textId="77777777" w:rsidR="00EE3527" w:rsidRDefault="00EE3527">
      <w:r>
        <w:t>• Deuteronomy 12:5 - "But you shall seek the place where the LORD your God chooses, out of all your tribes, to put His name for His dwelling place..."</w:t>
      </w:r>
    </w:p>
    <w:p w14:paraId="3CC48235" w14:textId="77777777" w:rsidR="00EE3527" w:rsidRDefault="00EE3527">
      <w:r>
        <w:t>• Proverbs 18:10 - "The name of the LORD is a strong tower; the righteous run into it and are safe."</w:t>
      </w:r>
    </w:p>
    <w:p w14:paraId="4EBC8A22" w14:textId="77777777" w:rsidR="00EE3527" w:rsidRDefault="00EE3527"/>
    <w:p w14:paraId="15C85DF5" w14:textId="77777777" w:rsidR="00EE3527" w:rsidRPr="00EE3527" w:rsidRDefault="00EE3527">
      <w:pPr>
        <w:rPr>
          <w:b/>
        </w:rPr>
      </w:pPr>
      <w:r w:rsidRPr="00EE3527">
        <w:rPr>
          <w:b/>
        </w:rPr>
        <w:t>7. Other Relevant Insights</w:t>
      </w:r>
    </w:p>
    <w:p w14:paraId="2B9BFF24" w14:textId="77777777" w:rsidR="00EE3527" w:rsidRDefault="00EE3527">
      <w:r>
        <w:t>In ancient Near Eastern treaty terminology, a king would place his "name" on a vassal city to declare his absolute ownership and protection over it. When God places His shem in the Angel, and subsequently upon the people of Israel through the priestly blessing (Numbers 6:27), He is asserting His exclusive ownership. It is a signature of divine possession, guaranteeing that those who bear or follow the Name are under His sovereign care and authority.</w:t>
      </w:r>
    </w:p>
    <w:p w14:paraId="50020332" w14:textId="77777777" w:rsidR="00EE3527" w:rsidRDefault="00EE3527"/>
    <w:p w14:paraId="04E421A8" w14:textId="77777777" w:rsidR="00EE3527" w:rsidRPr="00EE3527" w:rsidRDefault="00EE3527">
      <w:pPr>
        <w:rPr>
          <w:b/>
        </w:rPr>
      </w:pPr>
      <w:r w:rsidRPr="00EE3527">
        <w:rPr>
          <w:b/>
        </w:rPr>
        <w:t>8. References</w:t>
      </w:r>
    </w:p>
    <w:p w14:paraId="776A2F3E" w14:textId="77777777" w:rsidR="00EE3527" w:rsidRDefault="00EE3527">
      <w:r>
        <w:t>• BDAG</w:t>
      </w:r>
    </w:p>
    <w:p w14:paraId="798EB778" w14:textId="77777777" w:rsidR="00EE3527" w:rsidRDefault="00EE3527">
      <w:r>
        <w:t>• HALOT</w:t>
      </w:r>
    </w:p>
    <w:p w14:paraId="64BAAE95" w14:textId="77777777" w:rsidR="00EE3527" w:rsidRDefault="00EE3527">
      <w:r>
        <w:t>• BDB</w:t>
      </w:r>
    </w:p>
    <w:p w14:paraId="6E47C961" w14:textId="77777777" w:rsidR="00EE3527" w:rsidRDefault="00EE3527">
      <w:r>
        <w:t>• TWOT</w:t>
      </w:r>
    </w:p>
    <w:p w14:paraId="14FD3068" w14:textId="77777777" w:rsidR="00EE3527" w:rsidRDefault="00EE3527">
      <w:r>
        <w:t>• TDNT</w:t>
      </w:r>
    </w:p>
    <w:p w14:paraId="634A5408" w14:textId="5036CA1D" w:rsidR="004C5552" w:rsidRDefault="00EE3527">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52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E3527"/>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89532"/>
  <w15:chartTrackingRefBased/>
  <w15:docId w15:val="{D1CD8E65-30DE-438F-A658-B47ECC86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3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3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527"/>
    <w:rPr>
      <w:rFonts w:eastAsiaTheme="majorEastAsia" w:cstheme="majorBidi"/>
      <w:color w:val="272727" w:themeColor="text1" w:themeTint="D8"/>
    </w:rPr>
  </w:style>
  <w:style w:type="paragraph" w:styleId="Title">
    <w:name w:val="Title"/>
    <w:basedOn w:val="Normal"/>
    <w:next w:val="Normal"/>
    <w:link w:val="TitleChar"/>
    <w:uiPriority w:val="10"/>
    <w:qFormat/>
    <w:rsid w:val="00EE3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527"/>
    <w:pPr>
      <w:spacing w:before="160"/>
      <w:jc w:val="center"/>
    </w:pPr>
    <w:rPr>
      <w:i/>
      <w:iCs/>
      <w:color w:val="404040" w:themeColor="text1" w:themeTint="BF"/>
    </w:rPr>
  </w:style>
  <w:style w:type="character" w:customStyle="1" w:styleId="QuoteChar">
    <w:name w:val="Quote Char"/>
    <w:basedOn w:val="DefaultParagraphFont"/>
    <w:link w:val="Quote"/>
    <w:uiPriority w:val="29"/>
    <w:rsid w:val="00EE3527"/>
    <w:rPr>
      <w:i/>
      <w:iCs/>
      <w:color w:val="404040" w:themeColor="text1" w:themeTint="BF"/>
    </w:rPr>
  </w:style>
  <w:style w:type="paragraph" w:styleId="ListParagraph">
    <w:name w:val="List Paragraph"/>
    <w:basedOn w:val="Normal"/>
    <w:uiPriority w:val="34"/>
    <w:qFormat/>
    <w:rsid w:val="00EE3527"/>
    <w:pPr>
      <w:ind w:left="720"/>
      <w:contextualSpacing/>
    </w:pPr>
  </w:style>
  <w:style w:type="character" w:styleId="IntenseEmphasis">
    <w:name w:val="Intense Emphasis"/>
    <w:basedOn w:val="DefaultParagraphFont"/>
    <w:uiPriority w:val="21"/>
    <w:qFormat/>
    <w:rsid w:val="00EE3527"/>
    <w:rPr>
      <w:i/>
      <w:iCs/>
      <w:color w:val="2E74B5" w:themeColor="accent1" w:themeShade="BF"/>
    </w:rPr>
  </w:style>
  <w:style w:type="paragraph" w:styleId="IntenseQuote">
    <w:name w:val="Intense Quote"/>
    <w:basedOn w:val="Normal"/>
    <w:next w:val="Normal"/>
    <w:link w:val="IntenseQuoteChar"/>
    <w:uiPriority w:val="30"/>
    <w:qFormat/>
    <w:rsid w:val="00EE35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3527"/>
    <w:rPr>
      <w:i/>
      <w:iCs/>
      <w:color w:val="2E74B5" w:themeColor="accent1" w:themeShade="BF"/>
    </w:rPr>
  </w:style>
  <w:style w:type="character" w:styleId="IntenseReference">
    <w:name w:val="Intense Reference"/>
    <w:basedOn w:val="DefaultParagraphFont"/>
    <w:uiPriority w:val="32"/>
    <w:qFormat/>
    <w:rsid w:val="00EE352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780</Words>
  <Characters>4452</Characters>
  <Application>Microsoft Office Word</Application>
  <DocSecurity>0</DocSecurity>
  <Lines>37</Lines>
  <Paragraphs>10</Paragraphs>
  <ScaleCrop>false</ScaleCrop>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2026-08-14T10:08:00Z</dcterms:created>
  <dcterms:modified xsi:type="dcterms:W3CDTF">2026-08-14T10:08:00Z</dcterms:modified>
</cp:coreProperties>
</file>