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F8883" w14:textId="77777777" w:rsidR="00C6684F" w:rsidRPr="00C6684F" w:rsidRDefault="00C6684F">
      <w:pPr>
        <w:rPr>
          <w:b/>
        </w:rPr>
      </w:pPr>
      <w:r w:rsidRPr="00C6684F">
        <w:rPr>
          <w:b/>
        </w:rPr>
        <w:t>INHERITANCE - ( kleros , Strong's G2819 )</w:t>
      </w:r>
    </w:p>
    <w:p w14:paraId="6CD4F064" w14:textId="77777777" w:rsidR="00C6684F" w:rsidRDefault="00C6684F">
      <w:r w:rsidRPr="00C6684F">
        <w:rPr>
          <w:b/>
        </w:rPr>
        <w:t>Summary:</w:t>
      </w:r>
    </w:p>
    <w:p w14:paraId="401719B9" w14:textId="77777777" w:rsidR="00C6684F" w:rsidRDefault="00C6684F">
      <w:r>
        <w:t>The Greek noun kleros refers to a lot, portion, share, or allotted inheritance. Originally signifying a pebble used in casting lots, the word evolved to represent the portion or property assigned by divine will. In Colossians 1:12, it carries profound covenantal weight, picturing the believer's secure, divinely appointed share in God's eternal kingdom—an inheritance akin to Israel's Promised Land but realized spiritually in the realm of light through the qualifying work of the Father.</w:t>
      </w:r>
    </w:p>
    <w:p w14:paraId="5142AF8A" w14:textId="77777777" w:rsidR="00C6684F" w:rsidRDefault="00C6684F"/>
    <w:p w14:paraId="0655191A" w14:textId="77777777" w:rsidR="00C6684F" w:rsidRDefault="00C6684F">
      <w:r w:rsidRPr="00C6684F">
        <w:rPr>
          <w:b/>
        </w:rPr>
        <w:t>Full Study:</w:t>
      </w:r>
    </w:p>
    <w:p w14:paraId="09B0B75E" w14:textId="77777777" w:rsidR="00C6684F" w:rsidRDefault="00C6684F"/>
    <w:p w14:paraId="5B77381C" w14:textId="77777777" w:rsidR="00C6684F" w:rsidRPr="00C6684F" w:rsidRDefault="00C6684F">
      <w:pPr>
        <w:rPr>
          <w:b/>
        </w:rPr>
      </w:pPr>
      <w:r w:rsidRPr="00C6684F">
        <w:rPr>
          <w:b/>
        </w:rPr>
        <w:t>1. Word Picture / Background</w:t>
      </w:r>
    </w:p>
    <w:p w14:paraId="07B07566" w14:textId="77777777" w:rsidR="00C6684F" w:rsidRDefault="00C6684F">
      <w:r>
        <w:t>• Kleros began in secular Greek culture as a tangible object—a pebble, shard of pottery, or small piece of wood used to cast lots. In ancient times, people placed marked stones into a container (such as a helmet or jar) and shook it until one stone fell out, indicating the chosen person or decision.</w:t>
      </w:r>
    </w:p>
    <w:p w14:paraId="17947AC3" w14:textId="77777777" w:rsidR="00C6684F" w:rsidRDefault="00C6684F">
      <w:r>
        <w:t>Over time, the word's meaning expanded from the object used in the drawing (the lot) to the result of the drawing itself—the allotted portion, land, or share that fell to a person. This concept is thoroughly integrated into the Old Testament. In the Septuagint, kleros translates the Hebrew words goral (lot) and nachalah (inheritance). It is the primary term used to describe the division of the Promised Land among the twelve tribes of Israel by lot under Joshua.</w:t>
      </w:r>
    </w:p>
    <w:p w14:paraId="363640DD" w14:textId="77777777" w:rsidR="00C6684F" w:rsidRDefault="00C6684F"/>
    <w:p w14:paraId="5A6336B3" w14:textId="77777777" w:rsidR="00C6684F" w:rsidRPr="00C6684F" w:rsidRDefault="00C6684F">
      <w:pPr>
        <w:rPr>
          <w:b/>
        </w:rPr>
      </w:pPr>
      <w:r w:rsidRPr="00C6684F">
        <w:rPr>
          <w:b/>
        </w:rPr>
        <w:t>2. Meaning / Lexical Definition</w:t>
      </w:r>
    </w:p>
    <w:p w14:paraId="2B3657C1" w14:textId="77777777" w:rsidR="00C6684F" w:rsidRDefault="00C6684F">
      <w:r>
        <w:t>The noun kleros carries several distinct senses in the New Testament:</w:t>
      </w:r>
    </w:p>
    <w:p w14:paraId="5ED16213" w14:textId="77777777" w:rsidR="00C6684F" w:rsidRDefault="00C6684F">
      <w:r>
        <w:t>• A physical object used to cast lots or make a choice.</w:t>
      </w:r>
    </w:p>
    <w:p w14:paraId="21AC6060" w14:textId="77777777" w:rsidR="00C6684F" w:rsidRDefault="00C6684F">
      <w:r>
        <w:t>• An allotment, portion, or share in a distribution of land or property.</w:t>
      </w:r>
    </w:p>
    <w:p w14:paraId="6CFA04CF" w14:textId="77777777" w:rsidR="00C6684F" w:rsidRDefault="00C6684F">
      <w:r>
        <w:t>• A position, office, or share in a ministry or spiritual service.</w:t>
      </w:r>
    </w:p>
    <w:p w14:paraId="4E977368" w14:textId="77777777" w:rsidR="00C6684F" w:rsidRDefault="00C6684F">
      <w:r>
        <w:t>• A divinely assigned portion, heritage, or inheritance in the kingdom of God.</w:t>
      </w:r>
    </w:p>
    <w:p w14:paraId="23334083" w14:textId="77777777" w:rsidR="00C6684F" w:rsidRDefault="00C6684F"/>
    <w:p w14:paraId="003EB25E" w14:textId="77777777" w:rsidR="00C6684F" w:rsidRPr="00C6684F" w:rsidRDefault="00C6684F">
      <w:pPr>
        <w:rPr>
          <w:b/>
        </w:rPr>
      </w:pPr>
      <w:r w:rsidRPr="00C6684F">
        <w:rPr>
          <w:b/>
        </w:rPr>
        <w:t>3. Usage and Word Pictures</w:t>
      </w:r>
    </w:p>
    <w:p w14:paraId="004D6C49" w14:textId="77777777" w:rsidR="00C6684F" w:rsidRDefault="00C6684F">
      <w:r>
        <w:t>The journey of kleros from a small stone to a theological term for eternal salvation provides a rich word picture. When soldiers cast lots at the foot of the cross, they used physical kleroi to divide Christ's garments. Yet, through that very crucifixion, Christ secured a spiritual kleros for His people.</w:t>
      </w:r>
    </w:p>
    <w:p w14:paraId="353FDF79" w14:textId="77777777" w:rsidR="00C6684F" w:rsidRDefault="00C6684F">
      <w:r>
        <w:t>The use of kleros reminds believers that their inheritance is not a human achievement but a divine assignment. Just as Israel did not conquer or claim Canaan by their own power but received it as a divinely apportioned allotment, the believer's spiritual inheritance is distributed by God's sovereign appointment.</w:t>
      </w:r>
    </w:p>
    <w:p w14:paraId="6E6CFA96" w14:textId="77777777" w:rsidR="00C6684F" w:rsidRDefault="00C6684F"/>
    <w:p w14:paraId="65D63846" w14:textId="77777777" w:rsidR="00C6684F" w:rsidRPr="00C6684F" w:rsidRDefault="00C6684F">
      <w:pPr>
        <w:rPr>
          <w:b/>
        </w:rPr>
      </w:pPr>
      <w:r w:rsidRPr="00C6684F">
        <w:rPr>
          <w:b/>
        </w:rPr>
        <w:t>4. Theological Implications</w:t>
      </w:r>
    </w:p>
    <w:p w14:paraId="6639CDB0" w14:textId="77777777" w:rsidR="00C6684F" w:rsidRDefault="00C6684F">
      <w:r>
        <w:t>• Sovereignty and Grace: Because an allotment is assigned rather than purchased or built, kleros emphasizes that salvation is entirely of grace. The inheritance is gifted by the Father, who determines each person's share.</w:t>
      </w:r>
    </w:p>
    <w:p w14:paraId="5294C73B" w14:textId="77777777" w:rsidR="00C6684F" w:rsidRDefault="00C6684F">
      <w:r>
        <w:t>• Covenantal Fulfillment: By utilizing land-allotment terminology, the New Testament positions believers as the true heirs of the Abrahamic promises. The geographical inheritance of Israel serves as a shadow of the far greater spiritual inheritance of the church.</w:t>
      </w:r>
    </w:p>
    <w:p w14:paraId="30AC0AA9" w14:textId="77777777" w:rsidR="00C6684F" w:rsidRDefault="00C6684F">
      <w:r>
        <w:t>• Divine Security: A portion assigned by God is permanent. Since God is the one who cast the lot and determined the boundary lines of this inheritance, it cannot be revoked or stolen.</w:t>
      </w:r>
    </w:p>
    <w:p w14:paraId="5321C245" w14:textId="77777777" w:rsidR="00C6684F" w:rsidRDefault="00C6684F"/>
    <w:p w14:paraId="5126B8D7" w14:textId="77777777" w:rsidR="00C6684F" w:rsidRPr="00C6684F" w:rsidRDefault="00C6684F">
      <w:pPr>
        <w:rPr>
          <w:b/>
        </w:rPr>
      </w:pPr>
      <w:r w:rsidRPr="00C6684F">
        <w:rPr>
          <w:b/>
        </w:rPr>
        <w:t>5. Contextual Nuance in the Passage</w:t>
      </w:r>
    </w:p>
    <w:p w14:paraId="558DFFE6" w14:textId="77777777" w:rsidR="00C6684F" w:rsidRDefault="00C6684F">
      <w:r>
        <w:t>In Colossians 1:12, Paul combines two terms: meris (share or portion) and kleros (allotment), writing eis tēn merida tou klērou ("to the share of the inheritance"). This specific phrasing directly mirrors the Septuagint's description of Israel's allotment in the Promised Land.</w:t>
      </w:r>
    </w:p>
    <w:p w14:paraId="439EF4B2" w14:textId="77777777" w:rsidR="00C6684F" w:rsidRDefault="00C6684F">
      <w:r>
        <w:t>The contextual nuance here is highly corrective. False teachers in Colossae may have argued that believers needed special legalistic observances or ascetic practices to qualify for a higher spiritual standing. Paul dismantles this by declaring that the Father has already qualified believers to share in this supreme inheritance. There are no second-class citizens in this kingdom; every believer has been allotted a full portion. Furthermore, this inheritance is located "in the light," directly contrasting with the "domain of darkness" from which they have been delivered.</w:t>
      </w:r>
    </w:p>
    <w:p w14:paraId="441E17D9" w14:textId="77777777" w:rsidR="00C6684F" w:rsidRDefault="00C6684F"/>
    <w:p w14:paraId="5185A8BD" w14:textId="77777777" w:rsidR="00C6684F" w:rsidRPr="00C6684F" w:rsidRDefault="00C6684F">
      <w:pPr>
        <w:rPr>
          <w:b/>
        </w:rPr>
      </w:pPr>
      <w:r w:rsidRPr="00C6684F">
        <w:rPr>
          <w:b/>
        </w:rPr>
        <w:t>6. Key Uses in Other Verses (NKJV)</w:t>
      </w:r>
    </w:p>
    <w:p w14:paraId="0FA72A63" w14:textId="77777777" w:rsidR="00C6684F" w:rsidRDefault="00C6684F">
      <w:r>
        <w:t>• Matthew 27:35: "Then they crucified Him, and divided His garments, casting lots..."</w:t>
      </w:r>
    </w:p>
    <w:p w14:paraId="1B11D5A2" w14:textId="77777777" w:rsidR="00C6684F" w:rsidRDefault="00C6684F">
      <w:r>
        <w:t>• Acts 1:26: "And they cast their lots, and the lot fell on Matthias; and he was numbered with the eleven apostles."</w:t>
      </w:r>
    </w:p>
    <w:p w14:paraId="163D6E23" w14:textId="77777777" w:rsidR="00C6684F" w:rsidRDefault="00C6684F">
      <w:r>
        <w:t>• Acts 8:21: "You have neither part nor portion in this matter, for your heart is not right in the sight of God."</w:t>
      </w:r>
    </w:p>
    <w:p w14:paraId="4DB6F6BA" w14:textId="77777777" w:rsidR="00C6684F" w:rsidRDefault="00C6684F">
      <w:r>
        <w:t>• Acts 26:18: "...that they may receive forgiveness of sins and an inheritance among those who are sanctified by faith in Me."</w:t>
      </w:r>
    </w:p>
    <w:p w14:paraId="7F241861" w14:textId="77777777" w:rsidR="00C6684F" w:rsidRDefault="00C6684F">
      <w:r>
        <w:t>• 1 Peter 5:3: "...nor as being lords over those entrusted to you, but being examples to the flock."</w:t>
      </w:r>
    </w:p>
    <w:p w14:paraId="26C84723" w14:textId="77777777" w:rsidR="00C6684F" w:rsidRDefault="00C6684F"/>
    <w:p w14:paraId="6C5DD3F7" w14:textId="77777777" w:rsidR="00C6684F" w:rsidRPr="00C6684F" w:rsidRDefault="00C6684F">
      <w:pPr>
        <w:rPr>
          <w:b/>
        </w:rPr>
      </w:pPr>
      <w:r w:rsidRPr="00C6684F">
        <w:rPr>
          <w:b/>
        </w:rPr>
        <w:t>7. Other Relevant Insights</w:t>
      </w:r>
    </w:p>
    <w:p w14:paraId="6699AB28" w14:textId="77777777" w:rsidR="00C6684F" w:rsidRDefault="00C6684F">
      <w:r>
        <w:t>A notable linguistic development from kleros is the Greek adjective klerikos, which eventually entered English as "clerical" or "clergy." In 1 Peter 5:3, kleroi refers to the specific "allotments" or congregations entrusted to the care of elders. In early church history, those set apart for ministry were seen as God's special allotment or portion, echoing the Levites of the Old Testament who had no geographical land because the Lord Himself was their inheritance.</w:t>
      </w:r>
    </w:p>
    <w:p w14:paraId="30480442" w14:textId="77777777" w:rsidR="00C6684F" w:rsidRDefault="00C6684F">
      <w:r>
        <w:t>In Colossians, this concept is democratized: all believers, not just a special priestly class or Gnostic elite, are part of this royal allotment and share in the inheritance.</w:t>
      </w:r>
    </w:p>
    <w:p w14:paraId="55D832F0" w14:textId="77777777" w:rsidR="00C6684F" w:rsidRDefault="00C6684F"/>
    <w:p w14:paraId="62270EA8" w14:textId="77777777" w:rsidR="00C6684F" w:rsidRPr="00C6684F" w:rsidRDefault="00C6684F">
      <w:pPr>
        <w:rPr>
          <w:b/>
        </w:rPr>
      </w:pPr>
      <w:r w:rsidRPr="00C6684F">
        <w:rPr>
          <w:b/>
        </w:rPr>
        <w:t>8. References</w:t>
      </w:r>
    </w:p>
    <w:p w14:paraId="0F6A2B56" w14:textId="77777777" w:rsidR="00C6684F" w:rsidRDefault="00C6684F">
      <w:r>
        <w:t>• BDAG Greek-English Lexicon of the New Testament</w:t>
      </w:r>
    </w:p>
    <w:p w14:paraId="770D2FB8" w14:textId="77777777" w:rsidR="00C6684F" w:rsidRDefault="00C6684F">
      <w:r>
        <w:t>• Thayer's Greek-English Lexicon</w:t>
      </w:r>
    </w:p>
    <w:p w14:paraId="4FECAFDC" w14:textId="77777777" w:rsidR="00C6684F" w:rsidRDefault="00C6684F">
      <w:r>
        <w:t>• Vine's Expository Dictionary of New Testament Words</w:t>
      </w:r>
    </w:p>
    <w:p w14:paraId="46237B3D" w14:textId="77777777" w:rsidR="00C6684F" w:rsidRDefault="00C6684F">
      <w:r>
        <w:t>• Theological Dictionary of the New Testament (TDNT)</w:t>
      </w:r>
    </w:p>
    <w:p w14:paraId="5A3BB7B6" w14:textId="77777777" w:rsidR="00C6684F" w:rsidRDefault="00C6684F">
      <w:r>
        <w:t>• Robertson's Word Pictures in the New Testament</w:t>
      </w:r>
    </w:p>
    <w:p w14:paraId="4003B82E" w14:textId="77777777" w:rsidR="004C5552" w:rsidRDefault="00C6684F">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8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6684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EE83"/>
  <w15:chartTrackingRefBased/>
  <w15:docId w15:val="{196EB33B-A4F7-4F69-A314-BCB3BE75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66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66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84F"/>
    <w:rPr>
      <w:rFonts w:eastAsiaTheme="majorEastAsia" w:cstheme="majorBidi"/>
      <w:color w:val="272727" w:themeColor="text1" w:themeTint="D8"/>
    </w:rPr>
  </w:style>
  <w:style w:type="paragraph" w:styleId="Title">
    <w:name w:val="Title"/>
    <w:basedOn w:val="Normal"/>
    <w:next w:val="Normal"/>
    <w:link w:val="TitleChar"/>
    <w:uiPriority w:val="10"/>
    <w:qFormat/>
    <w:rsid w:val="00C66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84F"/>
    <w:pPr>
      <w:spacing w:before="160"/>
      <w:jc w:val="center"/>
    </w:pPr>
    <w:rPr>
      <w:i/>
      <w:iCs/>
      <w:color w:val="404040" w:themeColor="text1" w:themeTint="BF"/>
    </w:rPr>
  </w:style>
  <w:style w:type="character" w:customStyle="1" w:styleId="QuoteChar">
    <w:name w:val="Quote Char"/>
    <w:basedOn w:val="DefaultParagraphFont"/>
    <w:link w:val="Quote"/>
    <w:uiPriority w:val="29"/>
    <w:rsid w:val="00C6684F"/>
    <w:rPr>
      <w:i/>
      <w:iCs/>
      <w:color w:val="404040" w:themeColor="text1" w:themeTint="BF"/>
    </w:rPr>
  </w:style>
  <w:style w:type="paragraph" w:styleId="ListParagraph">
    <w:name w:val="List Paragraph"/>
    <w:basedOn w:val="Normal"/>
    <w:uiPriority w:val="34"/>
    <w:qFormat/>
    <w:rsid w:val="00C6684F"/>
    <w:pPr>
      <w:ind w:left="720"/>
      <w:contextualSpacing/>
    </w:pPr>
  </w:style>
  <w:style w:type="character" w:styleId="IntenseEmphasis">
    <w:name w:val="Intense Emphasis"/>
    <w:basedOn w:val="DefaultParagraphFont"/>
    <w:uiPriority w:val="21"/>
    <w:qFormat/>
    <w:rsid w:val="00C6684F"/>
    <w:rPr>
      <w:i/>
      <w:iCs/>
      <w:color w:val="2E74B5" w:themeColor="accent1" w:themeShade="BF"/>
    </w:rPr>
  </w:style>
  <w:style w:type="paragraph" w:styleId="IntenseQuote">
    <w:name w:val="Intense Quote"/>
    <w:basedOn w:val="Normal"/>
    <w:next w:val="Normal"/>
    <w:link w:val="IntenseQuoteChar"/>
    <w:uiPriority w:val="30"/>
    <w:qFormat/>
    <w:rsid w:val="00C668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6684F"/>
    <w:rPr>
      <w:i/>
      <w:iCs/>
      <w:color w:val="2E74B5" w:themeColor="accent1" w:themeShade="BF"/>
    </w:rPr>
  </w:style>
  <w:style w:type="character" w:styleId="IntenseReference">
    <w:name w:val="Intense Reference"/>
    <w:basedOn w:val="DefaultParagraphFont"/>
    <w:uiPriority w:val="32"/>
    <w:qFormat/>
    <w:rsid w:val="00C668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4608</Characters>
  <Application>Microsoft Office Word</Application>
  <DocSecurity>0</DocSecurity>
  <Lines>88</Lines>
  <Paragraphs>48</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