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E1F5F5" w14:textId="77777777" w:rsidR="00394FD2" w:rsidRPr="00394FD2" w:rsidRDefault="00394FD2">
      <w:pPr>
        <w:rPr>
          <w:b/>
        </w:rPr>
      </w:pPr>
      <w:r w:rsidRPr="00394FD2">
        <w:rPr>
          <w:b/>
        </w:rPr>
        <w:t>SON - ( huios , Strong's G5207 )</w:t>
      </w:r>
    </w:p>
    <w:p w14:paraId="303CCA93" w14:textId="77777777" w:rsidR="00394FD2" w:rsidRDefault="00394FD2">
      <w:r w:rsidRPr="00394FD2">
        <w:rPr>
          <w:b/>
        </w:rPr>
        <w:t>Summary:</w:t>
      </w:r>
    </w:p>
    <w:p w14:paraId="2BBECA65" w14:textId="77777777" w:rsidR="00394FD2" w:rsidRDefault="00394FD2">
      <w:r>
        <w:t>In Colossians 1:13, the Greek noun huios refers to Jesus Christ as the unique, eternal Son of God. While other terms in the New Testament emphasize biological birth or origin, huios highlights legal standing, dignity, authority, character replication, and inheritance. In the immediate context of Paul's letter, believers are delivered from the tyrannical dominion of darkness and transferred into the kingdom of the "Son of His love." This designation underscores the infinite value of Christ to the Father, the absolute security of the believer's new citizenship, and the legal reality of our adoption and inheritance as those who now belong to the King's own Son.</w:t>
      </w:r>
    </w:p>
    <w:p w14:paraId="0177E910" w14:textId="77777777" w:rsidR="00394FD2" w:rsidRDefault="00394FD2"/>
    <w:p w14:paraId="318C1908" w14:textId="77777777" w:rsidR="00394FD2" w:rsidRDefault="00394FD2">
      <w:r w:rsidRPr="00394FD2">
        <w:rPr>
          <w:b/>
        </w:rPr>
        <w:t>Full Study:</w:t>
      </w:r>
    </w:p>
    <w:p w14:paraId="0174EE94" w14:textId="77777777" w:rsidR="00394FD2" w:rsidRDefault="00394FD2"/>
    <w:p w14:paraId="3113DB86" w14:textId="77777777" w:rsidR="00394FD2" w:rsidRPr="00394FD2" w:rsidRDefault="00394FD2">
      <w:pPr>
        <w:rPr>
          <w:b/>
        </w:rPr>
      </w:pPr>
      <w:r w:rsidRPr="00394FD2">
        <w:rPr>
          <w:b/>
        </w:rPr>
        <w:t>1. Word Picture / Background</w:t>
      </w:r>
    </w:p>
    <w:p w14:paraId="2A99FD0D" w14:textId="77777777" w:rsidR="00394FD2" w:rsidRDefault="00394FD2">
      <w:r>
        <w:t xml:space="preserve">In both ancient Greek and Jewish cultures, huios carries a distinct legal and relational weight. While the Greek word teknon refers to a child by natural descent or birth, huios denotes a son who has reached maturity and is legally recognized as the heir, fully authorized to represent his father's household. In Greco-Roman adoption practices, a designated huios was granted all legal rights to the family name, estate, and authority. In the Hebrew Old Testament background, the "son" is the image-bearer of the father, reflecting his character, carrying out his will, and ruling in his stead. </w:t>
      </w:r>
    </w:p>
    <w:p w14:paraId="066CF325" w14:textId="77777777" w:rsidR="00394FD2" w:rsidRDefault="00394FD2"/>
    <w:p w14:paraId="6E74D45A" w14:textId="77777777" w:rsidR="00394FD2" w:rsidRPr="00394FD2" w:rsidRDefault="00394FD2">
      <w:pPr>
        <w:rPr>
          <w:b/>
        </w:rPr>
      </w:pPr>
      <w:r w:rsidRPr="00394FD2">
        <w:rPr>
          <w:b/>
        </w:rPr>
        <w:t>2. Meaning / Lexical Definition</w:t>
      </w:r>
    </w:p>
    <w:p w14:paraId="2F6314A9" w14:textId="77777777" w:rsidR="00394FD2" w:rsidRDefault="00394FD2">
      <w:r>
        <w:t>At its core, huios refers to a male offspring or descendant. However, its theological use in the New Testament expands to define the unique, supreme relationship between Jesus Christ and God the Father. In this context, huios signifies:</w:t>
      </w:r>
    </w:p>
    <w:p w14:paraId="689B6331" w14:textId="77777777" w:rsidR="00394FD2" w:rsidRDefault="00394FD2">
      <w:r>
        <w:t>• Equality of nature and essence with the Father.</w:t>
      </w:r>
    </w:p>
    <w:p w14:paraId="2B26073B" w14:textId="77777777" w:rsidR="00394FD2" w:rsidRDefault="00394FD2">
      <w:r>
        <w:t>• Shared divine authority, glory, and sovereign rule.</w:t>
      </w:r>
    </w:p>
    <w:p w14:paraId="1D8FCF3A" w14:textId="77777777" w:rsidR="00394FD2" w:rsidRDefault="00394FD2">
      <w:r>
        <w:t>• Perfect, eternal fellowship and mutual affection within the Godhead.</w:t>
      </w:r>
    </w:p>
    <w:p w14:paraId="7202C173" w14:textId="77777777" w:rsidR="00394FD2" w:rsidRDefault="00394FD2">
      <w:r>
        <w:t>• The ultimate legal Heir of all creation.</w:t>
      </w:r>
    </w:p>
    <w:p w14:paraId="7D3D4ADC" w14:textId="77777777" w:rsidR="00394FD2" w:rsidRDefault="00394FD2"/>
    <w:p w14:paraId="1A2D3A2A" w14:textId="77777777" w:rsidR="00394FD2" w:rsidRPr="00394FD2" w:rsidRDefault="00394FD2">
      <w:pPr>
        <w:rPr>
          <w:b/>
        </w:rPr>
      </w:pPr>
      <w:r w:rsidRPr="00394FD2">
        <w:rPr>
          <w:b/>
        </w:rPr>
        <w:t>3. Usage and Word Pictures</w:t>
      </w:r>
    </w:p>
    <w:p w14:paraId="7D45495E" w14:textId="77777777" w:rsidR="00394FD2" w:rsidRDefault="00394FD2">
      <w:r>
        <w:t>The New Testament utilizes huios to build several rich theological word pictures:</w:t>
      </w:r>
    </w:p>
    <w:p w14:paraId="6718B19B" w14:textId="77777777" w:rsidR="00394FD2" w:rsidRDefault="00394FD2">
      <w:r>
        <w:t>• The Heir and Representative: Christ is presented as the supreme huios who inherits the Father's estate and possesses the authority to govern it.</w:t>
      </w:r>
    </w:p>
    <w:p w14:paraId="095D8DDA" w14:textId="77777777" w:rsidR="00394FD2" w:rsidRDefault="00394FD2">
      <w:r>
        <w:t>• Sonship through Adoption: Believers are brought into the family of God through adoption (huiothesia), transforming them from slaves of sin into mature "sons" (huioi) who share in the inheritance of the firstborn Son.</w:t>
      </w:r>
    </w:p>
    <w:p w14:paraId="2DA18680" w14:textId="77777777" w:rsidR="00394FD2" w:rsidRDefault="00394FD2">
      <w:r>
        <w:t>• Idiom of Character: In Semitic thought, to be a "son" of something was to be completely characterized by it (e.g., "sons of light," "sons of thunder"). As the supreme huios, Jesus is the perfect representation and exact imprint of the Father’s character.</w:t>
      </w:r>
    </w:p>
    <w:p w14:paraId="40126E4D" w14:textId="77777777" w:rsidR="00394FD2" w:rsidRDefault="00394FD2"/>
    <w:p w14:paraId="0D96502B" w14:textId="77777777" w:rsidR="00394FD2" w:rsidRPr="00394FD2" w:rsidRDefault="00394FD2">
      <w:pPr>
        <w:rPr>
          <w:b/>
        </w:rPr>
      </w:pPr>
      <w:r w:rsidRPr="00394FD2">
        <w:rPr>
          <w:b/>
        </w:rPr>
        <w:t>4. Theological Implications</w:t>
      </w:r>
    </w:p>
    <w:p w14:paraId="6B2E0911" w14:textId="77777777" w:rsidR="00394FD2" w:rsidRDefault="00394FD2">
      <w:r>
        <w:t>The sonship of Christ is central to the doctrine of redemption. Jesus is not a son in a biological sense, but the eternal Son who possesses the same divine nature as the Father. Because the King of this new kingdom is the huios, His rule is characterized by absolute justice, intimate familial love, and unbreakable stability. Furthermore, our union with the Son grants us a shared status. We are no longer legal outsiders or spiritual orphans; we are positioned as mature heirs. The transfer of the believer is not merely a change of location, but a total transformation of legal standing—from condemned subjects of darkness to beloved heirs of the divine household.</w:t>
      </w:r>
    </w:p>
    <w:p w14:paraId="19254A0F" w14:textId="77777777" w:rsidR="00394FD2" w:rsidRDefault="00394FD2"/>
    <w:p w14:paraId="22CF8125" w14:textId="77777777" w:rsidR="00394FD2" w:rsidRPr="00394FD2" w:rsidRDefault="00394FD2">
      <w:pPr>
        <w:rPr>
          <w:b/>
        </w:rPr>
      </w:pPr>
      <w:r w:rsidRPr="00394FD2">
        <w:rPr>
          <w:b/>
        </w:rPr>
        <w:t>5. Contextual Nuance in the Passage</w:t>
      </w:r>
    </w:p>
    <w:p w14:paraId="43738B27" w14:textId="77777777" w:rsidR="00394FD2" w:rsidRDefault="00394FD2">
      <w:r>
        <w:t xml:space="preserve">In Colossians 1:13, Paul uses the striking phrase "the kingdom of the Son of His love" (ten basileian tou huiou tes agapes autou). This is a Hebraic idiom meaning "the Son who is the object of His love" or "His beloved Son." </w:t>
      </w:r>
    </w:p>
    <w:p w14:paraId="41941B03" w14:textId="77777777" w:rsidR="00394FD2" w:rsidRDefault="00394FD2">
      <w:r>
        <w:t>• This stands in sharp contrast to the "power of darkness" (exousias tou skotous), which is a realm of spiritual tyranny, fear, and alienation.</w:t>
      </w:r>
    </w:p>
    <w:p w14:paraId="62712C09" w14:textId="77777777" w:rsidR="00394FD2" w:rsidRDefault="00394FD2">
      <w:r>
        <w:t>• By using huios, Paul emphasizes that the kingdom we have entered is not a cold, impersonal territory, but a realm of deep, personal affection.</w:t>
      </w:r>
    </w:p>
    <w:p w14:paraId="1A6EFA6C" w14:textId="77777777" w:rsidR="00394FD2" w:rsidRDefault="00394FD2">
      <w:r>
        <w:t>• The Father's love for the Son is the very atmosphere of this kingdom. To be conveyed into this kingdom means that believers are now enveloped in the same love that the Father has for His eternal Son.</w:t>
      </w:r>
    </w:p>
    <w:p w14:paraId="7630E167" w14:textId="77777777" w:rsidR="00394FD2" w:rsidRDefault="00394FD2"/>
    <w:p w14:paraId="6EDDDC97" w14:textId="77777777" w:rsidR="00394FD2" w:rsidRPr="00394FD2" w:rsidRDefault="00394FD2">
      <w:pPr>
        <w:rPr>
          <w:b/>
        </w:rPr>
      </w:pPr>
      <w:r w:rsidRPr="00394FD2">
        <w:rPr>
          <w:b/>
        </w:rPr>
        <w:t>6. Key Uses in Other Verses (NKJV)</w:t>
      </w:r>
    </w:p>
    <w:p w14:paraId="1C7CFDBC" w14:textId="77777777" w:rsidR="00394FD2" w:rsidRDefault="00394FD2">
      <w:r>
        <w:t>• Matthew 3:17 - "And suddenly a voice came from heaven, saying, 'This is My beloved Son, in whom I am well pleased.'"</w:t>
      </w:r>
    </w:p>
    <w:p w14:paraId="72D25C8C" w14:textId="77777777" w:rsidR="00394FD2" w:rsidRDefault="00394FD2">
      <w:r>
        <w:t>• John 3:16 - "For God so loved the world that He gave His only begotten Son, that whoever believes in Him should not perish but have everlasting life."</w:t>
      </w:r>
    </w:p>
    <w:p w14:paraId="1D6B3E7A" w14:textId="77777777" w:rsidR="00394FD2" w:rsidRDefault="00394FD2">
      <w:r>
        <w:t>• Romans 8:14 - "For as many as are led by the Spirit of God, these are sons of God."</w:t>
      </w:r>
    </w:p>
    <w:p w14:paraId="17043CA5" w14:textId="77777777" w:rsidR="00394FD2" w:rsidRDefault="00394FD2">
      <w:r>
        <w:t>• Galatians 4:4 - "But when the fullness of the time had come, God sent forth His Son, born of a woman, born under the law,"</w:t>
      </w:r>
    </w:p>
    <w:p w14:paraId="315A460E" w14:textId="77777777" w:rsidR="00394FD2" w:rsidRDefault="00394FD2">
      <w:r>
        <w:t>• Hebrews 1:2 - "has in these last days spoken to us by His Son, whom He has appointed heir of all things, through whom also He made the worlds;"</w:t>
      </w:r>
    </w:p>
    <w:p w14:paraId="43F459FB" w14:textId="77777777" w:rsidR="00394FD2" w:rsidRDefault="00394FD2"/>
    <w:p w14:paraId="22034F33" w14:textId="77777777" w:rsidR="00394FD2" w:rsidRPr="00394FD2" w:rsidRDefault="00394FD2">
      <w:pPr>
        <w:rPr>
          <w:b/>
        </w:rPr>
      </w:pPr>
      <w:r w:rsidRPr="00394FD2">
        <w:rPr>
          <w:b/>
        </w:rPr>
        <w:t>7. Other Relevant Insights</w:t>
      </w:r>
    </w:p>
    <w:p w14:paraId="1D1EA732" w14:textId="77777777" w:rsidR="00394FD2" w:rsidRDefault="00394FD2">
      <w:r>
        <w:t>In the ancient Near East, the king's eldest son was frequently appointed as co-regent, sharing the throne and wielding the full power of the monarch. By transferring believers into the kingdom of His huios, God places us under the direct, benevolent lordship of the universe's Co-Regent. This provided a powerful pastoral defense for the Colossian church against local heresies that urged the worship of intermediate angelic beings or principalities. Paul demonstrates that believers answer directly to the supreme Son Himself, rendering all other spiritual powers subordinate and irrelevant to their salvation.</w:t>
      </w:r>
    </w:p>
    <w:p w14:paraId="07C71522" w14:textId="77777777" w:rsidR="00394FD2" w:rsidRDefault="00394FD2"/>
    <w:p w14:paraId="56CC44B8" w14:textId="77777777" w:rsidR="00394FD2" w:rsidRPr="00394FD2" w:rsidRDefault="00394FD2">
      <w:pPr>
        <w:rPr>
          <w:b/>
        </w:rPr>
      </w:pPr>
      <w:r w:rsidRPr="00394FD2">
        <w:rPr>
          <w:b/>
        </w:rPr>
        <w:t>8. References</w:t>
      </w:r>
    </w:p>
    <w:p w14:paraId="7C80238E" w14:textId="77777777" w:rsidR="00394FD2" w:rsidRDefault="00394FD2">
      <w:r>
        <w:t>• BDAG, 1047-1049</w:t>
      </w:r>
    </w:p>
    <w:p w14:paraId="04AF7C4E" w14:textId="77777777" w:rsidR="00394FD2" w:rsidRDefault="00394FD2">
      <w:r>
        <w:t>• TDNT, 8:334-397</w:t>
      </w:r>
    </w:p>
    <w:p w14:paraId="4FC10ABF" w14:textId="77777777" w:rsidR="00394FD2" w:rsidRDefault="00394FD2">
      <w:r>
        <w:t>• Vine's Expository Dictionary, 584-585</w:t>
      </w:r>
    </w:p>
    <w:p w14:paraId="3A1DB119" w14:textId="77777777" w:rsidR="00394FD2" w:rsidRDefault="00394FD2">
      <w:r>
        <w:t>• Thayer's Greek-English Lexicon, 634-636</w:t>
      </w:r>
    </w:p>
    <w:p w14:paraId="7B3726EA" w14:textId="201FD0DE" w:rsidR="004C5552" w:rsidRDefault="00394FD2">
      <w:r>
        <w:t>• NIDNTTE, 4:544-558</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4FD2"/>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94FD2"/>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416709"/>
  <w15:chartTrackingRefBased/>
  <w15:docId w15:val="{DFA11F4D-EF36-48F7-BEB3-DFE9DC8DF2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394F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4F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4F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4F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394F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4F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4F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4FD2"/>
    <w:rPr>
      <w:rFonts w:eastAsiaTheme="majorEastAsia" w:cstheme="majorBidi"/>
      <w:color w:val="272727" w:themeColor="text1" w:themeTint="D8"/>
    </w:rPr>
  </w:style>
  <w:style w:type="paragraph" w:styleId="Title">
    <w:name w:val="Title"/>
    <w:basedOn w:val="Normal"/>
    <w:next w:val="Normal"/>
    <w:link w:val="TitleChar"/>
    <w:uiPriority w:val="10"/>
    <w:qFormat/>
    <w:rsid w:val="00394F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4F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4F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4F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4FD2"/>
    <w:pPr>
      <w:spacing w:before="160"/>
      <w:jc w:val="center"/>
    </w:pPr>
    <w:rPr>
      <w:i/>
      <w:iCs/>
      <w:color w:val="404040" w:themeColor="text1" w:themeTint="BF"/>
    </w:rPr>
  </w:style>
  <w:style w:type="character" w:customStyle="1" w:styleId="QuoteChar">
    <w:name w:val="Quote Char"/>
    <w:basedOn w:val="DefaultParagraphFont"/>
    <w:link w:val="Quote"/>
    <w:uiPriority w:val="29"/>
    <w:rsid w:val="00394FD2"/>
    <w:rPr>
      <w:i/>
      <w:iCs/>
      <w:color w:val="404040" w:themeColor="text1" w:themeTint="BF"/>
    </w:rPr>
  </w:style>
  <w:style w:type="paragraph" w:styleId="ListParagraph">
    <w:name w:val="List Paragraph"/>
    <w:basedOn w:val="Normal"/>
    <w:uiPriority w:val="34"/>
    <w:qFormat/>
    <w:rsid w:val="00394FD2"/>
    <w:pPr>
      <w:ind w:left="720"/>
      <w:contextualSpacing/>
    </w:pPr>
  </w:style>
  <w:style w:type="character" w:styleId="IntenseEmphasis">
    <w:name w:val="Intense Emphasis"/>
    <w:basedOn w:val="DefaultParagraphFont"/>
    <w:uiPriority w:val="21"/>
    <w:qFormat/>
    <w:rsid w:val="00394FD2"/>
    <w:rPr>
      <w:i/>
      <w:iCs/>
      <w:color w:val="2E74B5" w:themeColor="accent1" w:themeShade="BF"/>
    </w:rPr>
  </w:style>
  <w:style w:type="paragraph" w:styleId="IntenseQuote">
    <w:name w:val="Intense Quote"/>
    <w:basedOn w:val="Normal"/>
    <w:next w:val="Normal"/>
    <w:link w:val="IntenseQuoteChar"/>
    <w:uiPriority w:val="30"/>
    <w:qFormat/>
    <w:rsid w:val="00394FD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394FD2"/>
    <w:rPr>
      <w:i/>
      <w:iCs/>
      <w:color w:val="2E74B5" w:themeColor="accent1" w:themeShade="BF"/>
    </w:rPr>
  </w:style>
  <w:style w:type="character" w:styleId="IntenseReference">
    <w:name w:val="Intense Reference"/>
    <w:basedOn w:val="DefaultParagraphFont"/>
    <w:uiPriority w:val="32"/>
    <w:qFormat/>
    <w:rsid w:val="00394FD2"/>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883</Words>
  <Characters>4596</Characters>
  <Application>Microsoft Office Word</Application>
  <DocSecurity>0</DocSecurity>
  <Lines>88</Lines>
  <Paragraphs>48</Paragraphs>
  <ScaleCrop>false</ScaleCrop>
  <Company/>
  <LinksUpToDate>false</LinksUpToDate>
  <CharactersWithSpaces>5431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2026-08-13T00:55:00Z</dcterms:created>
  <dcterms:modified xsi:type="dcterms:W3CDTF">2026-08-13T00:55:00Z</dcterms:modified>
</cp:coreProperties>
</file>