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8128" w14:textId="77777777" w:rsidR="00D63F98" w:rsidRPr="00D63F98" w:rsidRDefault="00D63F98">
      <w:pPr>
        <w:rPr>
          <w:b/>
        </w:rPr>
      </w:pPr>
      <w:r w:rsidRPr="00D63F98">
        <w:rPr>
          <w:b/>
        </w:rPr>
        <w:t>FIRSTBORN - ( prototokos , Strong's G4416 )</w:t>
      </w:r>
    </w:p>
    <w:p w14:paraId="44BCBC1D" w14:textId="77777777" w:rsidR="00D63F98" w:rsidRDefault="00D63F98">
      <w:r w:rsidRPr="00D63F98">
        <w:rPr>
          <w:b/>
        </w:rPr>
        <w:t>Summary:</w:t>
      </w:r>
    </w:p>
    <w:p w14:paraId="1789838C" w14:textId="77777777" w:rsidR="00D63F98" w:rsidRDefault="00D63F98">
      <w:r>
        <w:t xml:space="preserve">The word prototokos carries both a literal meaning of biological birth order and a rich figurative meaning denoting supreme rank, preeminence, and the rights of an heir. In biblical culture, the "firstborn" held the highest position in the family, receiving a double portion of the inheritance and the right to rule. When applied to Jesus Christ in Colossians 1:15 as the "firstborn over all creation," the word functions as a supreme title of sovereignty. It does not mean He was the first being created; rather, it identifies Him as the preeminent Lord, the sovereign Creator, and the ultimate Heir of the entire universe. </w:t>
      </w:r>
    </w:p>
    <w:p w14:paraId="118851A0" w14:textId="77777777" w:rsidR="00D63F98" w:rsidRDefault="00D63F98"/>
    <w:p w14:paraId="35B030B5" w14:textId="77777777" w:rsidR="00D63F98" w:rsidRDefault="00D63F98">
      <w:r w:rsidRPr="00D63F98">
        <w:rPr>
          <w:b/>
        </w:rPr>
        <w:t>Full Study:</w:t>
      </w:r>
    </w:p>
    <w:p w14:paraId="43495177" w14:textId="77777777" w:rsidR="00D63F98" w:rsidRDefault="00D63F98"/>
    <w:p w14:paraId="6EC72788" w14:textId="77777777" w:rsidR="00D63F98" w:rsidRPr="00D63F98" w:rsidRDefault="00D63F98">
      <w:pPr>
        <w:rPr>
          <w:b/>
        </w:rPr>
      </w:pPr>
      <w:r w:rsidRPr="00D63F98">
        <w:rPr>
          <w:b/>
        </w:rPr>
        <w:t>1. Word Picture / Background</w:t>
      </w:r>
    </w:p>
    <w:p w14:paraId="69447C6C" w14:textId="77777777" w:rsidR="00D63F98" w:rsidRDefault="00D63F98">
      <w:r>
        <w:t>• In the ancient Near East and Jewish culture, the concept of the firstborn (bekor in Hebrew) was foundational to family law and societal structure. The firstborn son possessed the "birthright" (primogeniture), which granted him the authority to rule the family upon the father's passing and a double portion of the estate.</w:t>
      </w:r>
    </w:p>
    <w:p w14:paraId="03662A5B" w14:textId="77777777" w:rsidR="00D63F98" w:rsidRDefault="00D63F98">
      <w:r>
        <w:t>• Because of the honor associated with this position, the term "firstborn" transitioned from a strict marker of biological chronology to a recognized title of highest rank and privilege.</w:t>
      </w:r>
    </w:p>
    <w:p w14:paraId="0173A6DA" w14:textId="77777777" w:rsidR="00D63F98" w:rsidRDefault="00D63F98">
      <w:r>
        <w:t>• God deliberately bypassed chronological birth order throughout the Old Testament to show that the rights of the "firstborn" are a matter of divine appointment, not mere biology. Jacob was chosen over Esau, Ephraim over Manasseh, and David over his older brothers. God famously declared of King David, the youngest of Jesse's sons, "I will make him My firstborn, the highest of the kings of the earth" (Psalm 89:27).</w:t>
      </w:r>
    </w:p>
    <w:p w14:paraId="4CD498BD" w14:textId="77777777" w:rsidR="00D63F98" w:rsidRDefault="00D63F98"/>
    <w:p w14:paraId="12F47690" w14:textId="77777777" w:rsidR="00D63F98" w:rsidRPr="00D63F98" w:rsidRDefault="00D63F98">
      <w:pPr>
        <w:rPr>
          <w:b/>
        </w:rPr>
      </w:pPr>
      <w:r w:rsidRPr="00D63F98">
        <w:rPr>
          <w:b/>
        </w:rPr>
        <w:t>2. Meaning / Lexical Definition</w:t>
      </w:r>
    </w:p>
    <w:p w14:paraId="47752078" w14:textId="77777777" w:rsidR="00D63F98" w:rsidRDefault="00D63F98">
      <w:r>
        <w:t>• The word prototokos is a compound of two Greek words: prōtos, meaning "first" (in time, place, order, or importance), and tiktō, meaning "to bring forth" or "to beget."</w:t>
      </w:r>
    </w:p>
    <w:p w14:paraId="736B713C" w14:textId="77777777" w:rsidR="00D63F98" w:rsidRDefault="00D63F98">
      <w:r>
        <w:t>• Literally, it refers to the first child to open the womb.</w:t>
      </w:r>
    </w:p>
    <w:p w14:paraId="7BE3FC3C" w14:textId="77777777" w:rsidR="00D63F98" w:rsidRDefault="00D63F98">
      <w:r>
        <w:t>• Figuratively and legally, it signifies the one who holds special status, supremacy, preeminence, and priority. It designates the primary heir and the one possessing supreme authority.</w:t>
      </w:r>
    </w:p>
    <w:p w14:paraId="74508A4C" w14:textId="77777777" w:rsidR="00D63F98" w:rsidRDefault="00D63F98"/>
    <w:p w14:paraId="50D6733B" w14:textId="77777777" w:rsidR="00D63F98" w:rsidRPr="00D63F98" w:rsidRDefault="00D63F98">
      <w:pPr>
        <w:rPr>
          <w:b/>
        </w:rPr>
      </w:pPr>
      <w:r w:rsidRPr="00D63F98">
        <w:rPr>
          <w:b/>
        </w:rPr>
        <w:t>3. Usage and Word Pictures</w:t>
      </w:r>
    </w:p>
    <w:p w14:paraId="4E0F6E62" w14:textId="77777777" w:rsidR="00D63F98" w:rsidRDefault="00D63F98">
      <w:r>
        <w:t>• The Literal Child: The New Testament uses the word literally to describe Jesus as Mary’s first child (Luke 2:7) and to recall the historical judgment on the firstborn of Egypt (Hebrews 11:28).</w:t>
      </w:r>
    </w:p>
    <w:p w14:paraId="410A782C" w14:textId="77777777" w:rsidR="00D63F98" w:rsidRDefault="00D63F98">
      <w:r>
        <w:t>• The Exalted Heir: When applied to Christ in relation to creation or the church, it paints a picture of a Royal Heir stepping into His estate. He is the possessor, the ruler, and the one for whom the entire estate exists.</w:t>
      </w:r>
    </w:p>
    <w:p w14:paraId="49B11044" w14:textId="77777777" w:rsidR="00D63F98" w:rsidRDefault="00D63F98">
      <w:r>
        <w:t>• The Pioneer of Life: As the "firstborn from the dead," it pictures Christ as the one who breaks ground, being the first to rise with a glorified body, thereby securing the resurrection for all who follow Him.</w:t>
      </w:r>
    </w:p>
    <w:p w14:paraId="28C9EA34" w14:textId="77777777" w:rsidR="00D63F98" w:rsidRDefault="00D63F98"/>
    <w:p w14:paraId="652A9D23" w14:textId="77777777" w:rsidR="00D63F98" w:rsidRPr="00D63F98" w:rsidRDefault="00D63F98">
      <w:pPr>
        <w:rPr>
          <w:b/>
        </w:rPr>
      </w:pPr>
      <w:r w:rsidRPr="00D63F98">
        <w:rPr>
          <w:b/>
        </w:rPr>
        <w:t>4. Theological Implications</w:t>
      </w:r>
    </w:p>
    <w:p w14:paraId="2EDB3629" w14:textId="77777777" w:rsidR="00D63F98" w:rsidRDefault="00D63F98">
      <w:r>
        <w:t>• This single word is vital to accurate Christology. Throughout history, false teachers (from ancient Arians to modern Jehovah's Witnesses) have misunderstood or misrepresented prototokos in Colossians 1:15 to claim that Jesus is a created being—the first creature God made.</w:t>
      </w:r>
    </w:p>
    <w:p w14:paraId="2AB992B2" w14:textId="77777777" w:rsidR="00D63F98" w:rsidRDefault="00D63F98">
      <w:r>
        <w:t>• However, treating "firstborn" as a chronological starting point of creation violently contradicts both the cultural usage of the word as a title of rank, and the immediate context of Scripture, which insists Christ is the uncreated Creator of all things.</w:t>
      </w:r>
    </w:p>
    <w:p w14:paraId="2C3D7B4D" w14:textId="77777777" w:rsidR="00D63F98" w:rsidRDefault="00D63F98">
      <w:r>
        <w:t>• Theologically, Christ is the Firstborn over creation because He is the Creator and the designated Heir of all things. He is the Firstborn among many brethren because He is the preeminent Head of the redeemed family of God.</w:t>
      </w:r>
    </w:p>
    <w:p w14:paraId="4DAFFB22" w14:textId="77777777" w:rsidR="00D63F98" w:rsidRDefault="00D63F98"/>
    <w:p w14:paraId="73423019" w14:textId="77777777" w:rsidR="00D63F98" w:rsidRPr="00D63F98" w:rsidRDefault="00D63F98">
      <w:pPr>
        <w:rPr>
          <w:b/>
        </w:rPr>
      </w:pPr>
      <w:r w:rsidRPr="00D63F98">
        <w:rPr>
          <w:b/>
        </w:rPr>
        <w:t>5. Contextual Nuance in the Passage</w:t>
      </w:r>
    </w:p>
    <w:p w14:paraId="4D3C2CBC" w14:textId="77777777" w:rsidR="00D63F98" w:rsidRDefault="00D63F98">
      <w:r>
        <w:t>• In Colossians 1:15, Paul declares that Christ is "the image of the invisible God, the firstborn over all creation."</w:t>
      </w:r>
    </w:p>
    <w:p w14:paraId="188D19AB" w14:textId="77777777" w:rsidR="00D63F98" w:rsidRDefault="00D63F98">
      <w:r>
        <w:t>• The immediate context absolutely precludes the idea that Jesus was created. The very next verse (Colossians 1:16) begins with "For," explaining why He is the firstborn: "For by Him all things were created that are in heaven and that are on earth..." Christ cannot be part of the "all things" created if He is the Creator of "all things."</w:t>
      </w:r>
    </w:p>
    <w:p w14:paraId="781E61C6" w14:textId="77777777" w:rsidR="00D63F98" w:rsidRDefault="00D63F98">
      <w:r>
        <w:t>• Therefore, prototokos here must be understood in its established Old Testament sense of supremacy and rank. Paul is boldly asserting that Jesus Christ is the sovereign Lord and rightful Heir over the entirety of the created universe.</w:t>
      </w:r>
    </w:p>
    <w:p w14:paraId="4099F306" w14:textId="77777777" w:rsidR="00D63F98" w:rsidRDefault="00D63F98"/>
    <w:p w14:paraId="6D0CFE06" w14:textId="77777777" w:rsidR="00D63F98" w:rsidRPr="00D63F98" w:rsidRDefault="00D63F98">
      <w:pPr>
        <w:rPr>
          <w:b/>
        </w:rPr>
      </w:pPr>
      <w:r w:rsidRPr="00D63F98">
        <w:rPr>
          <w:b/>
        </w:rPr>
        <w:t>6. Key Uses in Other Verses (NKJV)</w:t>
      </w:r>
    </w:p>
    <w:p w14:paraId="267A2C02" w14:textId="77777777" w:rsidR="00D63F98" w:rsidRDefault="00D63F98">
      <w:r>
        <w:t>• Luke 2:7 – "And she brought forth her firstborn Son, and wrapped Him in swaddling cloths..."</w:t>
      </w:r>
    </w:p>
    <w:p w14:paraId="37F71E12" w14:textId="77777777" w:rsidR="00D63F98" w:rsidRDefault="00D63F98">
      <w:r>
        <w:t>• Romans 8:29 – "For whom He foreknew, He also predestined to be conformed to the image of His Son, that He might be the firstborn among many brethren."</w:t>
      </w:r>
    </w:p>
    <w:p w14:paraId="1E496E1C" w14:textId="77777777" w:rsidR="00D63F98" w:rsidRDefault="00D63F98">
      <w:r>
        <w:t>• Colossians 1:18 – "And He is the head of the body, the church, who is the beginning, the firstborn from the dead, that in all things He may have the preeminence."</w:t>
      </w:r>
    </w:p>
    <w:p w14:paraId="0211EC49" w14:textId="77777777" w:rsidR="00D63F98" w:rsidRDefault="00D63F98">
      <w:r>
        <w:t>• Hebrews 1:6 – "But when He again brings the firstborn into the world, He says: 'Let all the angels of God worship Him.'"</w:t>
      </w:r>
    </w:p>
    <w:p w14:paraId="04A26445" w14:textId="77777777" w:rsidR="00D63F98" w:rsidRDefault="00D63F98">
      <w:r>
        <w:t>• Revelation 1:5 – "...and from Jesus Christ, the faithful witness, the firstborn from the dead, and the ruler over the kings of the earth."</w:t>
      </w:r>
    </w:p>
    <w:p w14:paraId="64ED63F0" w14:textId="77777777" w:rsidR="00D63F98" w:rsidRDefault="00D63F98"/>
    <w:p w14:paraId="021FD9DB" w14:textId="77777777" w:rsidR="00D63F98" w:rsidRPr="00D63F98" w:rsidRDefault="00D63F98">
      <w:pPr>
        <w:rPr>
          <w:b/>
        </w:rPr>
      </w:pPr>
      <w:r w:rsidRPr="00D63F98">
        <w:rPr>
          <w:b/>
        </w:rPr>
        <w:t>7. Other Relevant Insights</w:t>
      </w:r>
    </w:p>
    <w:p w14:paraId="1AF54B6D" w14:textId="77777777" w:rsidR="00D63F98" w:rsidRDefault="00D63F98">
      <w:r>
        <w:t>• The Greek language has a specific word for "first-created": prōtoktistos. If the Apostle Paul had intended to teach that Jesus was the first being God created, he possessed the exact vocabulary to say so. By deliberately choosing prototokos (firstborn/preeminent heir) instead of protoktistos (first-created), Paul permanently cemented Christ's status as the uncreated Sovereign over the cosmos.</w:t>
      </w:r>
    </w:p>
    <w:p w14:paraId="4F5B5629" w14:textId="77777777" w:rsidR="00D63F98" w:rsidRDefault="00D63F98">
      <w:r>
        <w:t>• In Colossians 1, Paul uses the word twice: "firstborn over all creation" (v. 15) and "firstborn from the dead" (v. 18). Christ is supreme in the original physical creation, and He is equally supreme in the new spiritual creation (the resurrection and the Church).</w:t>
      </w:r>
    </w:p>
    <w:p w14:paraId="7E055143" w14:textId="77777777" w:rsidR="00D63F98" w:rsidRDefault="00D63F98"/>
    <w:p w14:paraId="2D0B6689" w14:textId="77777777" w:rsidR="00D63F98" w:rsidRPr="00D63F98" w:rsidRDefault="00D63F98">
      <w:pPr>
        <w:rPr>
          <w:b/>
        </w:rPr>
      </w:pPr>
      <w:r w:rsidRPr="00D63F98">
        <w:rPr>
          <w:b/>
        </w:rPr>
        <w:t>8. References</w:t>
      </w:r>
    </w:p>
    <w:p w14:paraId="29695E87" w14:textId="77777777" w:rsidR="00D63F98" w:rsidRDefault="00D63F98">
      <w:r>
        <w:t>• BDAG (Bauer, Danker, Arndt, Gingrich), Greek-English Lexicon of the New Testament</w:t>
      </w:r>
    </w:p>
    <w:p w14:paraId="4A5C22D4" w14:textId="77777777" w:rsidR="00D63F98" w:rsidRDefault="00D63F98">
      <w:r>
        <w:t>• Theological Dictionary of the New Testament (TDNT) / Little Kittel</w:t>
      </w:r>
    </w:p>
    <w:p w14:paraId="4BB10B49" w14:textId="77777777" w:rsidR="00D63F98" w:rsidRDefault="00D63F98">
      <w:r>
        <w:t>• Vine's Expository Dictionary of Old and New Testament Words</w:t>
      </w:r>
    </w:p>
    <w:p w14:paraId="620ADB6A" w14:textId="77777777" w:rsidR="00D63F98" w:rsidRDefault="00D63F98">
      <w:r>
        <w:t>• Zodhiates, The Complete Word Study Dictionary: New Testament</w:t>
      </w:r>
    </w:p>
    <w:p w14:paraId="559060ED" w14:textId="77777777" w:rsidR="004C5552" w:rsidRDefault="00D63F98">
      <w:r>
        <w:t>• John MacArthur, The MacArthur New Testament Commentary: Colossians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3F98"/>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F1C4D"/>
  <w15:chartTrackingRefBased/>
  <w15:docId w15:val="{DC440286-415C-45CC-B3DA-7CE496C1F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F98"/>
    <w:rPr>
      <w:rFonts w:eastAsiaTheme="majorEastAsia" w:cstheme="majorBidi"/>
      <w:color w:val="272727" w:themeColor="text1" w:themeTint="D8"/>
    </w:rPr>
  </w:style>
  <w:style w:type="paragraph" w:styleId="Title">
    <w:name w:val="Title"/>
    <w:basedOn w:val="Normal"/>
    <w:next w:val="Normal"/>
    <w:link w:val="TitleChar"/>
    <w:uiPriority w:val="10"/>
    <w:qFormat/>
    <w:rsid w:val="00D6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F98"/>
    <w:pPr>
      <w:spacing w:before="160"/>
      <w:jc w:val="center"/>
    </w:pPr>
    <w:rPr>
      <w:i/>
      <w:iCs/>
      <w:color w:val="404040" w:themeColor="text1" w:themeTint="BF"/>
    </w:rPr>
  </w:style>
  <w:style w:type="character" w:customStyle="1" w:styleId="QuoteChar">
    <w:name w:val="Quote Char"/>
    <w:basedOn w:val="DefaultParagraphFont"/>
    <w:link w:val="Quote"/>
    <w:uiPriority w:val="29"/>
    <w:rsid w:val="00D63F98"/>
    <w:rPr>
      <w:i/>
      <w:iCs/>
      <w:color w:val="404040" w:themeColor="text1" w:themeTint="BF"/>
    </w:rPr>
  </w:style>
  <w:style w:type="paragraph" w:styleId="ListParagraph">
    <w:name w:val="List Paragraph"/>
    <w:basedOn w:val="Normal"/>
    <w:uiPriority w:val="34"/>
    <w:qFormat/>
    <w:rsid w:val="00D63F98"/>
    <w:pPr>
      <w:ind w:left="720"/>
      <w:contextualSpacing/>
    </w:pPr>
  </w:style>
  <w:style w:type="character" w:styleId="IntenseEmphasis">
    <w:name w:val="Intense Emphasis"/>
    <w:basedOn w:val="DefaultParagraphFont"/>
    <w:uiPriority w:val="21"/>
    <w:qFormat/>
    <w:rsid w:val="00D63F98"/>
    <w:rPr>
      <w:i/>
      <w:iCs/>
      <w:color w:val="2E74B5" w:themeColor="accent1" w:themeShade="BF"/>
    </w:rPr>
  </w:style>
  <w:style w:type="paragraph" w:styleId="IntenseQuote">
    <w:name w:val="Intense Quote"/>
    <w:basedOn w:val="Normal"/>
    <w:next w:val="Normal"/>
    <w:link w:val="IntenseQuoteChar"/>
    <w:uiPriority w:val="30"/>
    <w:qFormat/>
    <w:rsid w:val="00D63F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3F98"/>
    <w:rPr>
      <w:i/>
      <w:iCs/>
      <w:color w:val="2E74B5" w:themeColor="accent1" w:themeShade="BF"/>
    </w:rPr>
  </w:style>
  <w:style w:type="character" w:styleId="IntenseReference">
    <w:name w:val="Intense Reference"/>
    <w:basedOn w:val="DefaultParagraphFont"/>
    <w:uiPriority w:val="32"/>
    <w:qFormat/>
    <w:rsid w:val="00D63F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974</Words>
  <Characters>5068</Characters>
  <Application>Microsoft Office Word</Application>
  <DocSecurity>0</DocSecurity>
  <Lines>97</Lines>
  <Paragraphs>52</Paragraphs>
  <ScaleCrop>false</ScaleCrop>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