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ECFD" w14:textId="77777777" w:rsidR="002218F8" w:rsidRPr="002218F8" w:rsidRDefault="002218F8">
      <w:pPr>
        <w:rPr>
          <w:b/>
        </w:rPr>
      </w:pPr>
      <w:r w:rsidRPr="002218F8">
        <w:rPr>
          <w:b/>
        </w:rPr>
        <w:t>PRINCIPALITIES - ( arche, Strong's G746 )</w:t>
      </w:r>
    </w:p>
    <w:p w14:paraId="7CBE85BD" w14:textId="77777777" w:rsidR="002218F8" w:rsidRDefault="002218F8">
      <w:r w:rsidRPr="002218F8">
        <w:rPr>
          <w:b/>
        </w:rPr>
        <w:t>Summary:</w:t>
      </w:r>
    </w:p>
    <w:p w14:paraId="341DB014" w14:textId="77777777" w:rsidR="002218F8" w:rsidRDefault="002218F8">
      <w:r>
        <w:t>In Colossians 1:16, the word "principalities" translates the Greek noun arche, which carries the dual meaning of "beginning/origin" and "chief rule/magistracy." In this specific context, it refers to the high-ranking, invisible spiritual authorities and cosmic powers that exist in the heavenly realm. Paul uses this term to declare that every level of the spiritual hierarchy, whether benevolent or malevolent, was created by Christ, is sustained by Christ, and is ultimately subject to His supreme authority.</w:t>
      </w:r>
    </w:p>
    <w:p w14:paraId="71F8B206" w14:textId="77777777" w:rsidR="002218F8" w:rsidRDefault="002218F8"/>
    <w:p w14:paraId="6CD28A4F" w14:textId="77777777" w:rsidR="002218F8" w:rsidRDefault="002218F8">
      <w:r w:rsidRPr="002218F8">
        <w:rPr>
          <w:b/>
        </w:rPr>
        <w:t>Full Study:</w:t>
      </w:r>
    </w:p>
    <w:p w14:paraId="6410FBE6" w14:textId="77777777" w:rsidR="002218F8" w:rsidRDefault="002218F8"/>
    <w:p w14:paraId="7A9C827D" w14:textId="77777777" w:rsidR="002218F8" w:rsidRPr="002218F8" w:rsidRDefault="002218F8">
      <w:pPr>
        <w:rPr>
          <w:b/>
        </w:rPr>
      </w:pPr>
      <w:r w:rsidRPr="002218F8">
        <w:rPr>
          <w:b/>
        </w:rPr>
        <w:t>1. Word Picture / Background</w:t>
      </w:r>
    </w:p>
    <w:p w14:paraId="6146F0BE" w14:textId="77777777" w:rsidR="002218F8" w:rsidRDefault="002218F8">
      <w:r>
        <w:t>The Greek word arche fundamentally points to that which is "first." This priority can be temporal (the beginning of time, a starting point) or governmental (first in rank, power, or influence). In ancient classical Greek, the word described the corner of a sheet, the starting line of a racecourse, the first cause of the universe, or the supreme office of a political magistrate. The visual picture is of a primary source or a leading figure who stands at the head of a line, holding the ultimate executive power from which all subsequent actions or structures flow.</w:t>
      </w:r>
    </w:p>
    <w:p w14:paraId="798E8243" w14:textId="77777777" w:rsidR="002218F8" w:rsidRDefault="002218F8"/>
    <w:p w14:paraId="6B282AFD" w14:textId="77777777" w:rsidR="002218F8" w:rsidRPr="002218F8" w:rsidRDefault="002218F8">
      <w:pPr>
        <w:rPr>
          <w:b/>
        </w:rPr>
      </w:pPr>
      <w:r w:rsidRPr="002218F8">
        <w:rPr>
          <w:b/>
        </w:rPr>
        <w:t>2. Meaning / Lexical Definition</w:t>
      </w:r>
    </w:p>
    <w:p w14:paraId="7F06266A" w14:textId="77777777" w:rsidR="002218F8" w:rsidRDefault="002218F8">
      <w:r>
        <w:t>The lexical range of arche is divided into two primary categories:</w:t>
      </w:r>
    </w:p>
    <w:p w14:paraId="29FCB01D" w14:textId="77777777" w:rsidR="002218F8" w:rsidRDefault="002218F8">
      <w:r>
        <w:t>• Temporal Origin: The beginning, commencement, first state, or source of something.</w:t>
      </w:r>
    </w:p>
    <w:p w14:paraId="5DFD08E6" w14:textId="77777777" w:rsidR="002218F8" w:rsidRDefault="002218F8">
      <w:r>
        <w:t>• Ruler or Authority: The person or entity holding the first place of power. When used in the plural (archai), as it is in Colossians 1:16, it refers to rulers, magistrates, or "principalities"—specifically, the highest orders of created angelic or demonic beings who exercise domain over portions of the cosmos.</w:t>
      </w:r>
    </w:p>
    <w:p w14:paraId="4F4B3A84" w14:textId="77777777" w:rsidR="002218F8" w:rsidRDefault="002218F8"/>
    <w:p w14:paraId="1410C76D" w14:textId="77777777" w:rsidR="002218F8" w:rsidRPr="002218F8" w:rsidRDefault="002218F8">
      <w:pPr>
        <w:rPr>
          <w:b/>
        </w:rPr>
      </w:pPr>
      <w:r w:rsidRPr="002218F8">
        <w:rPr>
          <w:b/>
        </w:rPr>
        <w:t>3. Usage and Word Pictures</w:t>
      </w:r>
    </w:p>
    <w:p w14:paraId="62BF6288" w14:textId="77777777" w:rsidR="002218F8" w:rsidRDefault="002218F8">
      <w:r>
        <w:t>Throughout the New Testament, arche is used in both its temporal and governmental senses:</w:t>
      </w:r>
    </w:p>
    <w:p w14:paraId="6333F59D" w14:textId="77777777" w:rsidR="002218F8" w:rsidRDefault="002218F8">
      <w:r>
        <w:t>• As "beginning," it marks the start of creation (Mark 10:6) or the starting point of Christ's earthly ministry (Luke 1:2).</w:t>
      </w:r>
    </w:p>
    <w:p w14:paraId="5B626BB0" w14:textId="77777777" w:rsidR="002218F8" w:rsidRDefault="002218F8">
      <w:r>
        <w:t>• As "authority" or "ruler," it describes human political leaders and magistrates (Luke 12:11; Titus 3:1).</w:t>
      </w:r>
    </w:p>
    <w:p w14:paraId="69CA2F1A" w14:textId="77777777" w:rsidR="002218F8" w:rsidRDefault="002218F8">
      <w:r>
        <w:t>• In the Pauline epistles, the plural form is frequently paired with other governmental terms (like powers, thrones, and dominions) to depict the highly organized, invisible spiritual world. This word picture portrays the unseen realm not as a chaotic void, but as a structured celestial court or military-style hierarchy with distinct levels of authority and territorial influence.</w:t>
      </w:r>
    </w:p>
    <w:p w14:paraId="0C7DF56E" w14:textId="77777777" w:rsidR="002218F8" w:rsidRDefault="002218F8"/>
    <w:p w14:paraId="573D2F89" w14:textId="77777777" w:rsidR="002218F8" w:rsidRPr="002218F8" w:rsidRDefault="002218F8">
      <w:pPr>
        <w:rPr>
          <w:b/>
        </w:rPr>
      </w:pPr>
      <w:r w:rsidRPr="002218F8">
        <w:rPr>
          <w:b/>
        </w:rPr>
        <w:t>4. Theological Implications</w:t>
      </w:r>
    </w:p>
    <w:p w14:paraId="61558BE9" w14:textId="77777777" w:rsidR="002218F8" w:rsidRDefault="002218F8">
      <w:r>
        <w:t>The theological significance of arche in relation to Christ is immense. By stating that the "principalities" were created by Christ, Paul establishes that Jesus is not an intermediate emanation from God, nor is He on the same level as the angels. Rather, Jesus is the uncreated Creator of these highly exalted spiritual entities. Their power is derived, limited, and dependent, whereas Christ's power is underived, absolute, and eternal. Furthermore, because they were created "for Him," their ultimate destiny—even if they are currently in rebellion—is to serve His glory and cosmic purposes.</w:t>
      </w:r>
    </w:p>
    <w:p w14:paraId="29E54E20" w14:textId="77777777" w:rsidR="002218F8" w:rsidRDefault="002218F8"/>
    <w:p w14:paraId="5CF2EB5A" w14:textId="77777777" w:rsidR="002218F8" w:rsidRPr="002218F8" w:rsidRDefault="002218F8">
      <w:pPr>
        <w:rPr>
          <w:b/>
        </w:rPr>
      </w:pPr>
      <w:r w:rsidRPr="002218F8">
        <w:rPr>
          <w:b/>
        </w:rPr>
        <w:t>5. Contextual Nuance in the Passage</w:t>
      </w:r>
    </w:p>
    <w:p w14:paraId="6E3BD1B4" w14:textId="77777777" w:rsidR="002218F8" w:rsidRDefault="002218F8">
      <w:r>
        <w:t>In Colossians 1:16, Paul counters a local heresy that likely involved the worship of angels, fear of cosmic spirits, or reliance on intermediate spiritual mediators. By listing "thrones or dominions or principalities or powers," Paul uses the exact terminology of cosmic hierarchies common in first-century Jewish and Hellenistic thought. He does not debate their existence; instead, he completely neutralizes their threat to the believer. Whether these principalities are holy angels or fallen demonic forces, they are entirely subordinate to Christ. The Colossians did not need to appease or fear these cosmic rulers, because they were already united to the Creator of those very rulers.</w:t>
      </w:r>
    </w:p>
    <w:p w14:paraId="07E8E9D2" w14:textId="77777777" w:rsidR="002218F8" w:rsidRDefault="002218F8"/>
    <w:p w14:paraId="0D5EC17C" w14:textId="77777777" w:rsidR="002218F8" w:rsidRPr="002218F8" w:rsidRDefault="002218F8">
      <w:pPr>
        <w:rPr>
          <w:b/>
        </w:rPr>
      </w:pPr>
      <w:r w:rsidRPr="002218F8">
        <w:rPr>
          <w:b/>
        </w:rPr>
        <w:t>6. Key Uses in Other Verses (NKJV)</w:t>
      </w:r>
    </w:p>
    <w:p w14:paraId="07315B43" w14:textId="77777777" w:rsidR="002218F8" w:rsidRDefault="002218F8">
      <w:r>
        <w:t>• Romans 8:38 - "For I am persuaded that neither death nor life, nor angels nor principalities nor powers, nor things present nor things to come,"</w:t>
      </w:r>
    </w:p>
    <w:p w14:paraId="0B86C913" w14:textId="77777777" w:rsidR="002218F8" w:rsidRDefault="002218F8">
      <w:r>
        <w:t>• Ephesians 1:21 - "...far above all principality and power and might and dominion, and every name that is named..."</w:t>
      </w:r>
    </w:p>
    <w:p w14:paraId="4CDC8610" w14:textId="77777777" w:rsidR="002218F8" w:rsidRDefault="002218F8">
      <w:r>
        <w:t>• Ephesians 6:12 - "For we do not wrestle against flesh and blood, but against principalities, against powers, against the rulers of the darkness of this age..."</w:t>
      </w:r>
    </w:p>
    <w:p w14:paraId="430FFB70" w14:textId="77777777" w:rsidR="002218F8" w:rsidRDefault="002218F8">
      <w:r>
        <w:t>• Colossians 2:15 - "Having disarmed principalities and powers, He made a public spectacle of them, triumphing over them in it."</w:t>
      </w:r>
    </w:p>
    <w:p w14:paraId="572DD98B" w14:textId="77777777" w:rsidR="002218F8" w:rsidRDefault="002218F8"/>
    <w:p w14:paraId="14FF8BE1" w14:textId="77777777" w:rsidR="002218F8" w:rsidRPr="002218F8" w:rsidRDefault="002218F8">
      <w:pPr>
        <w:rPr>
          <w:b/>
        </w:rPr>
      </w:pPr>
      <w:r w:rsidRPr="002218F8">
        <w:rPr>
          <w:b/>
        </w:rPr>
        <w:t>7. Other Relevant Insights</w:t>
      </w:r>
    </w:p>
    <w:p w14:paraId="2AA5FD2C" w14:textId="77777777" w:rsidR="002218F8" w:rsidRDefault="002218F8">
      <w:r>
        <w:t>The word arche is the prefix root for many common English words indicating leadership or origin, such as "archbishop," "archangel," "archetype," and "archaeology." In Christological study, understanding the dual nature of arche helps resolve misunderstandings of passages like Revelation 3:14, where Jesus is called "the Beginning (arche) of the creation of God." This does not mean Jesus was the first creature made; rather, it means He is the "First Cause" or the "Sovereign Ruler" from whom all creation originated.</w:t>
      </w:r>
    </w:p>
    <w:p w14:paraId="3CEE50EF" w14:textId="77777777" w:rsidR="002218F8" w:rsidRDefault="002218F8"/>
    <w:p w14:paraId="1DA3B366" w14:textId="77777777" w:rsidR="002218F8" w:rsidRPr="002218F8" w:rsidRDefault="002218F8">
      <w:pPr>
        <w:rPr>
          <w:b/>
        </w:rPr>
      </w:pPr>
      <w:r w:rsidRPr="002218F8">
        <w:rPr>
          <w:b/>
        </w:rPr>
        <w:t>8. References</w:t>
      </w:r>
    </w:p>
    <w:p w14:paraId="2C2609FA" w14:textId="77777777" w:rsidR="002218F8" w:rsidRDefault="002218F8">
      <w:r>
        <w:t>• BDAG Greek-English Lexicon of the New Testament</w:t>
      </w:r>
    </w:p>
    <w:p w14:paraId="4A597EF5" w14:textId="77777777" w:rsidR="002218F8" w:rsidRDefault="002218F8">
      <w:r>
        <w:t>• Theological Dictionary of the New Testament</w:t>
      </w:r>
    </w:p>
    <w:p w14:paraId="66684D40" w14:textId="77777777" w:rsidR="002218F8" w:rsidRDefault="002218F8">
      <w:r>
        <w:t>• Thayer's Greek-English Lexicon of the New Testament</w:t>
      </w:r>
    </w:p>
    <w:p w14:paraId="4A687EB2" w14:textId="77777777" w:rsidR="004C5552" w:rsidRDefault="002218F8">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8F8"/>
    <w:rsid w:val="00017747"/>
    <w:rsid w:val="00023A4A"/>
    <w:rsid w:val="0006763F"/>
    <w:rsid w:val="000C53AC"/>
    <w:rsid w:val="00146083"/>
    <w:rsid w:val="001B2D17"/>
    <w:rsid w:val="002058F7"/>
    <w:rsid w:val="002218F8"/>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46FCC"/>
  <w15:chartTrackingRefBased/>
  <w15:docId w15:val="{E1E9F23B-92F0-4F6D-8315-DFA92CBC8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1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1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8F8"/>
    <w:rPr>
      <w:rFonts w:eastAsiaTheme="majorEastAsia" w:cstheme="majorBidi"/>
      <w:color w:val="272727" w:themeColor="text1" w:themeTint="D8"/>
    </w:rPr>
  </w:style>
  <w:style w:type="paragraph" w:styleId="Title">
    <w:name w:val="Title"/>
    <w:basedOn w:val="Normal"/>
    <w:next w:val="Normal"/>
    <w:link w:val="TitleChar"/>
    <w:uiPriority w:val="10"/>
    <w:qFormat/>
    <w:rsid w:val="00221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8F8"/>
    <w:pPr>
      <w:spacing w:before="160"/>
      <w:jc w:val="center"/>
    </w:pPr>
    <w:rPr>
      <w:i/>
      <w:iCs/>
      <w:color w:val="404040" w:themeColor="text1" w:themeTint="BF"/>
    </w:rPr>
  </w:style>
  <w:style w:type="character" w:customStyle="1" w:styleId="QuoteChar">
    <w:name w:val="Quote Char"/>
    <w:basedOn w:val="DefaultParagraphFont"/>
    <w:link w:val="Quote"/>
    <w:uiPriority w:val="29"/>
    <w:rsid w:val="002218F8"/>
    <w:rPr>
      <w:i/>
      <w:iCs/>
      <w:color w:val="404040" w:themeColor="text1" w:themeTint="BF"/>
    </w:rPr>
  </w:style>
  <w:style w:type="paragraph" w:styleId="ListParagraph">
    <w:name w:val="List Paragraph"/>
    <w:basedOn w:val="Normal"/>
    <w:uiPriority w:val="34"/>
    <w:qFormat/>
    <w:rsid w:val="002218F8"/>
    <w:pPr>
      <w:ind w:left="720"/>
      <w:contextualSpacing/>
    </w:pPr>
  </w:style>
  <w:style w:type="character" w:styleId="IntenseEmphasis">
    <w:name w:val="Intense Emphasis"/>
    <w:basedOn w:val="DefaultParagraphFont"/>
    <w:uiPriority w:val="21"/>
    <w:qFormat/>
    <w:rsid w:val="002218F8"/>
    <w:rPr>
      <w:i/>
      <w:iCs/>
      <w:color w:val="2E74B5" w:themeColor="accent1" w:themeShade="BF"/>
    </w:rPr>
  </w:style>
  <w:style w:type="paragraph" w:styleId="IntenseQuote">
    <w:name w:val="Intense Quote"/>
    <w:basedOn w:val="Normal"/>
    <w:next w:val="Normal"/>
    <w:link w:val="IntenseQuoteChar"/>
    <w:uiPriority w:val="30"/>
    <w:qFormat/>
    <w:rsid w:val="002218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18F8"/>
    <w:rPr>
      <w:i/>
      <w:iCs/>
      <w:color w:val="2E74B5" w:themeColor="accent1" w:themeShade="BF"/>
    </w:rPr>
  </w:style>
  <w:style w:type="character" w:styleId="IntenseReference">
    <w:name w:val="Intense Reference"/>
    <w:basedOn w:val="DefaultParagraphFont"/>
    <w:uiPriority w:val="32"/>
    <w:qFormat/>
    <w:rsid w:val="002218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4286</Characters>
  <Application>Microsoft Office Word</Application>
  <DocSecurity>0</DocSecurity>
  <Lines>82</Lines>
  <Paragraphs>44</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