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04CE1" w14:textId="77777777" w:rsidR="00A02460" w:rsidRPr="00A02460" w:rsidRDefault="00A02460">
      <w:pPr>
        <w:rPr>
          <w:b/>
        </w:rPr>
      </w:pPr>
      <w:r w:rsidRPr="00A02460">
        <w:rPr>
          <w:b/>
        </w:rPr>
        <w:t>BLOOD - ( haima , Strong's G129 )</w:t>
      </w:r>
    </w:p>
    <w:p w14:paraId="3C62342C" w14:textId="77777777" w:rsidR="00A02460" w:rsidRDefault="00A02460">
      <w:r w:rsidRPr="00A02460">
        <w:rPr>
          <w:b/>
        </w:rPr>
        <w:t>Summary:</w:t>
      </w:r>
    </w:p>
    <w:p w14:paraId="1E784D22" w14:textId="77777777" w:rsidR="00A02460" w:rsidRDefault="00A02460">
      <w:r>
        <w:t>In Colossians 1:20, "blood" (haima) refers to the physical, violent death of Jesus Christ on the cross as the sacrificial offering that seals the New Covenant and reconciles a broken creation to God. Rather than a vague spiritual concept, the word anchors the work of salvation in a historical, physical event. By shedding His blood, Jesus fulfilled the Old Testament sacrificial types, satisfying the righteous demands of God's law and making peace between Holy God and sinful humanity, as well as restoring harmony to the entire cosmos.</w:t>
      </w:r>
    </w:p>
    <w:p w14:paraId="0833E054" w14:textId="77777777" w:rsidR="00A02460" w:rsidRDefault="00A02460"/>
    <w:p w14:paraId="4931BB3A" w14:textId="77777777" w:rsidR="00A02460" w:rsidRDefault="00A02460">
      <w:r w:rsidRPr="00A02460">
        <w:rPr>
          <w:b/>
        </w:rPr>
        <w:t>Full Study:</w:t>
      </w:r>
    </w:p>
    <w:p w14:paraId="13E86934" w14:textId="77777777" w:rsidR="00A02460" w:rsidRDefault="00A02460"/>
    <w:p w14:paraId="5618AE28" w14:textId="77777777" w:rsidR="00A02460" w:rsidRPr="00A02460" w:rsidRDefault="00A02460">
      <w:pPr>
        <w:rPr>
          <w:b/>
        </w:rPr>
      </w:pPr>
      <w:r w:rsidRPr="00A02460">
        <w:rPr>
          <w:b/>
        </w:rPr>
        <w:t>1. Word Picture / Background</w:t>
      </w:r>
    </w:p>
    <w:p w14:paraId="0BDE0C33" w14:textId="77777777" w:rsidR="00A02460" w:rsidRDefault="00A02460">
      <w:r>
        <w:t xml:space="preserve">In the ancient world, both Hebrew and Greco-Roman cultures understood blood as the essential carrier of physical life. In the Old Testament, this understanding is explicitly codified: "the life of the flesh is in the blood" (Leviticus 17:11). Because blood represented life, the pouring out of blood in sacrifice represented the giving up of a life to make atonement. In the pagan world, blood was used in various rites to appease angry deities. However, in the biblical economy, blood was not a means of manipulating God, but a divine provision of grace where an innocent life stood in the place of the guilty. </w:t>
      </w:r>
    </w:p>
    <w:p w14:paraId="6086C7EF" w14:textId="77777777" w:rsidR="00A02460" w:rsidRDefault="00A02460"/>
    <w:p w14:paraId="2DB0F9A3" w14:textId="77777777" w:rsidR="00A02460" w:rsidRPr="00A02460" w:rsidRDefault="00A02460">
      <w:pPr>
        <w:rPr>
          <w:b/>
        </w:rPr>
      </w:pPr>
      <w:r w:rsidRPr="00A02460">
        <w:rPr>
          <w:b/>
        </w:rPr>
        <w:t>2. Meaning / Lexical Definition</w:t>
      </w:r>
    </w:p>
    <w:p w14:paraId="7965A592" w14:textId="77777777" w:rsidR="00A02460" w:rsidRDefault="00A02460">
      <w:r>
        <w:t>The noun haima refers literally to the blood of humans or animals. Universally in scripture, it carries a deep metonymic weight. It rarely refers to blood flowing quietly within veins; instead, it almost always denotes blood shed—life poured out in death, particularly a violent, sacrificial, or judicial death. In the context of Christ's work, haima is the objective expression of His substitutionary death on behalf of sinners.</w:t>
      </w:r>
    </w:p>
    <w:p w14:paraId="4B8DDD8E" w14:textId="77777777" w:rsidR="00A02460" w:rsidRDefault="00A02460"/>
    <w:p w14:paraId="1C7972D2" w14:textId="77777777" w:rsidR="00A02460" w:rsidRPr="00A02460" w:rsidRDefault="00A02460">
      <w:pPr>
        <w:rPr>
          <w:b/>
        </w:rPr>
      </w:pPr>
      <w:r w:rsidRPr="00A02460">
        <w:rPr>
          <w:b/>
        </w:rPr>
        <w:t>3. Usage and Word Pictures</w:t>
      </w:r>
    </w:p>
    <w:p w14:paraId="7A369AC8" w14:textId="77777777" w:rsidR="00A02460" w:rsidRDefault="00A02460">
      <w:r>
        <w:t>The New Testament utilizes haima in several distinct ways:</w:t>
      </w:r>
    </w:p>
    <w:p w14:paraId="1BDCE936" w14:textId="77777777" w:rsidR="00A02460" w:rsidRDefault="00A02460">
      <w:r>
        <w:t>• Physical Descent: It refers to human lineage or natural descent, often paired with flesh (e.g., "flesh and blood" in Matthew 16:17).</w:t>
      </w:r>
    </w:p>
    <w:p w14:paraId="04EB8E85" w14:textId="77777777" w:rsidR="00A02460" w:rsidRDefault="00A02460">
      <w:r>
        <w:t>• Guilt of Murder: It represents the moral guilt incurred by killing the innocent (e.g., "innocent blood" in Matthew 27:4).</w:t>
      </w:r>
    </w:p>
    <w:p w14:paraId="5BC725E2" w14:textId="77777777" w:rsidR="00A02460" w:rsidRDefault="00A02460">
      <w:r>
        <w:t>• Sacrificial Cleansing: Drawing heavily from the Tabernacle imagery, it refers to the blood of bulls and goats used to purify the old covenant community.</w:t>
      </w:r>
    </w:p>
    <w:p w14:paraId="02053755" w14:textId="77777777" w:rsidR="00A02460" w:rsidRDefault="00A02460">
      <w:r>
        <w:t>• The Blood of Christ: This is the most profound usage. The "blood of Jesus" is a vivid word picture for the entire saving work of His death. It speaks of a life completely poured out to God as a sweet-smelling aroma, satisfying justice and cleansing defilement.</w:t>
      </w:r>
    </w:p>
    <w:p w14:paraId="1D285E65" w14:textId="77777777" w:rsidR="00A02460" w:rsidRDefault="00A02460"/>
    <w:p w14:paraId="30BA0A1B" w14:textId="77777777" w:rsidR="00A02460" w:rsidRPr="00A02460" w:rsidRDefault="00A02460">
      <w:pPr>
        <w:rPr>
          <w:b/>
        </w:rPr>
      </w:pPr>
      <w:r w:rsidRPr="00A02460">
        <w:rPr>
          <w:b/>
        </w:rPr>
        <w:t>4. Theological Implications</w:t>
      </w:r>
    </w:p>
    <w:p w14:paraId="6C228E3D" w14:textId="77777777" w:rsidR="00A02460" w:rsidRDefault="00A02460">
      <w:r>
        <w:t xml:space="preserve">Theologically, haima is the foundational element of redemption, propitiation, and justification. </w:t>
      </w:r>
    </w:p>
    <w:p w14:paraId="04B7B19A" w14:textId="77777777" w:rsidR="00A02460" w:rsidRDefault="00A02460">
      <w:r>
        <w:t>• Atonement: Hebrews 9:22 establishes that "without shedding of blood there is no remission." The blood of Christ is the legal payment that covers human sin.</w:t>
      </w:r>
    </w:p>
    <w:p w14:paraId="162502BE" w14:textId="77777777" w:rsidR="00A02460" w:rsidRDefault="00A02460">
      <w:r>
        <w:t>• New Covenant: Just as the Old Covenant was ratified with blood (Exodus 24:8), Jesus initiated the New Covenant in His blood (Luke 22:20), creating a permanent relationship of peace between God and His people.</w:t>
      </w:r>
    </w:p>
    <w:p w14:paraId="24E6E36E" w14:textId="77777777" w:rsidR="00A02460" w:rsidRDefault="00A02460">
      <w:r>
        <w:t>• Defeat of Satan: The blood of Christ stands as the legal proof that the believer's debt has been paid, leaving the Accuser with no valid charges to bring against God’s elect (Revelation 12:11).</w:t>
      </w:r>
    </w:p>
    <w:p w14:paraId="48AFB379" w14:textId="77777777" w:rsidR="00A02460" w:rsidRDefault="00A02460"/>
    <w:p w14:paraId="178511DC" w14:textId="77777777" w:rsidR="00A02460" w:rsidRPr="00A02460" w:rsidRDefault="00A02460">
      <w:pPr>
        <w:rPr>
          <w:b/>
        </w:rPr>
      </w:pPr>
      <w:r w:rsidRPr="00A02460">
        <w:rPr>
          <w:b/>
        </w:rPr>
        <w:t>5. Contextual Nuance in the Passage</w:t>
      </w:r>
    </w:p>
    <w:p w14:paraId="670AE3C9" w14:textId="77777777" w:rsidR="00A02460" w:rsidRDefault="00A02460">
      <w:r>
        <w:t>In Colossians 1:20, Paul uses the striking and unique phrase, "the blood of His cross." This is a deliberate, powerful synthesis of two distinct theological realities:</w:t>
      </w:r>
    </w:p>
    <w:p w14:paraId="27D17F12" w14:textId="77777777" w:rsidR="00A02460" w:rsidRDefault="00A02460">
      <w:r>
        <w:t>• Sacrificial Blood: This points backward to the Jewish temple, the altar, and the high priest. It carries all the rich, covenantal theology of Leviticus.</w:t>
      </w:r>
    </w:p>
    <w:p w14:paraId="2B04A258" w14:textId="77777777" w:rsidR="00A02460" w:rsidRDefault="00A02460">
      <w:r>
        <w:t>• The Cross: This points to Roman execution—a public, shameful, cursed, and agonizingly physical death.</w:t>
      </w:r>
    </w:p>
    <w:p w14:paraId="6BD4C469" w14:textId="77777777" w:rsidR="00A02460" w:rsidRDefault="00A02460">
      <w:r>
        <w:t xml:space="preserve">By joining these two concepts, Paul counters an early form of Gnosticism (often called the "Colossian heresy") which despised the material world and denied that a divine Savior could truly suffer and die in a physical body. Paul insists that peace was not made through abstract spiritual meditation or angelic intermediaries, but through the physical, messy, historical reality of Jesus shedding literal blood on a Roman instrument of torture. </w:t>
      </w:r>
    </w:p>
    <w:p w14:paraId="5C7FE40F" w14:textId="77777777" w:rsidR="00A02460" w:rsidRDefault="00A02460"/>
    <w:p w14:paraId="315CED4A" w14:textId="77777777" w:rsidR="00A02460" w:rsidRDefault="00A02460">
      <w:r>
        <w:t>Furthermore, the scope of this peace is cosmic ("to reconcile all things to Himself... whether things on earth or things in heaven"). The blood of Christ has far-reaching effects, reversing the cosmic fracture caused by sin and restoring the entire created order to its proper alignment under its Creator.</w:t>
      </w:r>
    </w:p>
    <w:p w14:paraId="5508018E" w14:textId="77777777" w:rsidR="00A02460" w:rsidRDefault="00A02460"/>
    <w:p w14:paraId="2F307DFA" w14:textId="77777777" w:rsidR="00A02460" w:rsidRPr="00A02460" w:rsidRDefault="00A02460">
      <w:pPr>
        <w:rPr>
          <w:b/>
        </w:rPr>
      </w:pPr>
      <w:r w:rsidRPr="00A02460">
        <w:rPr>
          <w:b/>
        </w:rPr>
        <w:t>6. Key Uses in Other Verses (NKJV)</w:t>
      </w:r>
    </w:p>
    <w:p w14:paraId="725DAE0B" w14:textId="77777777" w:rsidR="00A02460" w:rsidRDefault="00A02460">
      <w:r>
        <w:t>• Matthew 26:28: "For this is My blood of the new covenant, which is shed for many for the remission of sins."</w:t>
      </w:r>
    </w:p>
    <w:p w14:paraId="0EEACE1D" w14:textId="77777777" w:rsidR="00A02460" w:rsidRDefault="00A02460">
      <w:r>
        <w:t>• Acts 20:28: "Therefore take heed to yourselves and to all the flock, among which the Holy Spirit has made you overseers, to shepherd the church of God which He purchased with His own blood."</w:t>
      </w:r>
    </w:p>
    <w:p w14:paraId="60F1FA96" w14:textId="77777777" w:rsidR="00A02460" w:rsidRDefault="00A02460">
      <w:r>
        <w:t>• Romans 3:25: "...whom God set forth as a propitiation by His blood, through faith, to demonstrate His righteousness..."</w:t>
      </w:r>
    </w:p>
    <w:p w14:paraId="3E273458" w14:textId="77777777" w:rsidR="00A02460" w:rsidRDefault="00A02460">
      <w:r>
        <w:t>• Hebrews 9:12: "Not with the blood of goats and calves, but with His own blood He entered the Most Holy Place once for all, having obtained eternal redemption."</w:t>
      </w:r>
    </w:p>
    <w:p w14:paraId="010FE45F" w14:textId="77777777" w:rsidR="00A02460" w:rsidRDefault="00A02460">
      <w:r>
        <w:t>• 1 Peter 1:18–19: "...knowing that you were not redeemed with corruptible things... but with the precious blood of Christ, as of a lamb without blemish and without spot."</w:t>
      </w:r>
    </w:p>
    <w:p w14:paraId="59B8C02A" w14:textId="77777777" w:rsidR="00A02460" w:rsidRDefault="00A02460">
      <w:r>
        <w:t>• Revelation 12:11: "And they overcame him by the blood of the Lamb and by the word of their testimony..."</w:t>
      </w:r>
    </w:p>
    <w:p w14:paraId="1FB0F92E" w14:textId="77777777" w:rsidR="00A02460" w:rsidRDefault="00A02460"/>
    <w:p w14:paraId="63542A8F" w14:textId="77777777" w:rsidR="00A02460" w:rsidRPr="00A02460" w:rsidRDefault="00A02460">
      <w:pPr>
        <w:rPr>
          <w:b/>
        </w:rPr>
      </w:pPr>
      <w:r w:rsidRPr="00A02460">
        <w:rPr>
          <w:b/>
        </w:rPr>
        <w:t>7. Other Relevant Insights</w:t>
      </w:r>
    </w:p>
    <w:p w14:paraId="2EF1896A" w14:textId="77777777" w:rsidR="00A02460" w:rsidRDefault="00A02460">
      <w:r>
        <w:t>The emphasis on "blood" in the ancient world also served a sociological purpose in the early church. In a Greco-Roman society deeply divided by class, race, and status, the shared participation in the "blood of Christ" (celebrated in the Lord's Supper) served as the great equalizer. Slaves and masters, Jews and Gentiles, were joined together because they were redeemed by the same precious blood. It constituted a new family dynamic that transcended natural "flesh and blood" ties.</w:t>
      </w:r>
    </w:p>
    <w:p w14:paraId="03317CB5" w14:textId="77777777" w:rsidR="00A02460" w:rsidRDefault="00A02460"/>
    <w:p w14:paraId="1C89CD06" w14:textId="77777777" w:rsidR="00A02460" w:rsidRPr="00A02460" w:rsidRDefault="00A02460">
      <w:pPr>
        <w:rPr>
          <w:b/>
        </w:rPr>
      </w:pPr>
      <w:r w:rsidRPr="00A02460">
        <w:rPr>
          <w:b/>
        </w:rPr>
        <w:t>8. References</w:t>
      </w:r>
    </w:p>
    <w:p w14:paraId="6D8B2B88" w14:textId="77777777" w:rsidR="00A02460" w:rsidRDefault="00A02460">
      <w:r>
        <w:t>• BDAG, s.v. "haima."</w:t>
      </w:r>
    </w:p>
    <w:p w14:paraId="0F11F4C6" w14:textId="77777777" w:rsidR="00A02460" w:rsidRDefault="00A02460">
      <w:r>
        <w:t>• TDNT, 1:172-177.</w:t>
      </w:r>
    </w:p>
    <w:p w14:paraId="3EE806DA" w14:textId="77777777" w:rsidR="00A02460" w:rsidRDefault="00A02460">
      <w:r>
        <w:t>• Thayer's Greek-English Lexicon of the New Testament, s.v. "haima."</w:t>
      </w:r>
    </w:p>
    <w:p w14:paraId="665BB881" w14:textId="77777777" w:rsidR="004C5552" w:rsidRDefault="00A02460">
      <w:r>
        <w:t>• Vine's Expository Dictionary of New Testament Words, s.v. "blood."</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46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02460"/>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DF387"/>
  <w15:chartTrackingRefBased/>
  <w15:docId w15:val="{A2F32BE1-8489-4548-AB39-366EC88D5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024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4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4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4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024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4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4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460"/>
    <w:rPr>
      <w:rFonts w:eastAsiaTheme="majorEastAsia" w:cstheme="majorBidi"/>
      <w:color w:val="272727" w:themeColor="text1" w:themeTint="D8"/>
    </w:rPr>
  </w:style>
  <w:style w:type="paragraph" w:styleId="Title">
    <w:name w:val="Title"/>
    <w:basedOn w:val="Normal"/>
    <w:next w:val="Normal"/>
    <w:link w:val="TitleChar"/>
    <w:uiPriority w:val="10"/>
    <w:qFormat/>
    <w:rsid w:val="00A024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4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4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4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460"/>
    <w:pPr>
      <w:spacing w:before="160"/>
      <w:jc w:val="center"/>
    </w:pPr>
    <w:rPr>
      <w:i/>
      <w:iCs/>
      <w:color w:val="404040" w:themeColor="text1" w:themeTint="BF"/>
    </w:rPr>
  </w:style>
  <w:style w:type="character" w:customStyle="1" w:styleId="QuoteChar">
    <w:name w:val="Quote Char"/>
    <w:basedOn w:val="DefaultParagraphFont"/>
    <w:link w:val="Quote"/>
    <w:uiPriority w:val="29"/>
    <w:rsid w:val="00A02460"/>
    <w:rPr>
      <w:i/>
      <w:iCs/>
      <w:color w:val="404040" w:themeColor="text1" w:themeTint="BF"/>
    </w:rPr>
  </w:style>
  <w:style w:type="paragraph" w:styleId="ListParagraph">
    <w:name w:val="List Paragraph"/>
    <w:basedOn w:val="Normal"/>
    <w:uiPriority w:val="34"/>
    <w:qFormat/>
    <w:rsid w:val="00A02460"/>
    <w:pPr>
      <w:ind w:left="720"/>
      <w:contextualSpacing/>
    </w:pPr>
  </w:style>
  <w:style w:type="character" w:styleId="IntenseEmphasis">
    <w:name w:val="Intense Emphasis"/>
    <w:basedOn w:val="DefaultParagraphFont"/>
    <w:uiPriority w:val="21"/>
    <w:qFormat/>
    <w:rsid w:val="00A02460"/>
    <w:rPr>
      <w:i/>
      <w:iCs/>
      <w:color w:val="2E74B5" w:themeColor="accent1" w:themeShade="BF"/>
    </w:rPr>
  </w:style>
  <w:style w:type="paragraph" w:styleId="IntenseQuote">
    <w:name w:val="Intense Quote"/>
    <w:basedOn w:val="Normal"/>
    <w:next w:val="Normal"/>
    <w:link w:val="IntenseQuoteChar"/>
    <w:uiPriority w:val="30"/>
    <w:qFormat/>
    <w:rsid w:val="00A0246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02460"/>
    <w:rPr>
      <w:i/>
      <w:iCs/>
      <w:color w:val="2E74B5" w:themeColor="accent1" w:themeShade="BF"/>
    </w:rPr>
  </w:style>
  <w:style w:type="character" w:styleId="IntenseReference">
    <w:name w:val="Intense Reference"/>
    <w:basedOn w:val="DefaultParagraphFont"/>
    <w:uiPriority w:val="32"/>
    <w:qFormat/>
    <w:rsid w:val="00A0246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964</Words>
  <Characters>5018</Characters>
  <Application>Microsoft Office Word</Application>
  <DocSecurity>0</DocSecurity>
  <Lines>96</Lines>
  <Paragraphs>52</Paragraphs>
  <ScaleCrop>false</ScaleCrop>
  <Company/>
  <LinksUpToDate>false</LinksUpToDate>
  <CharactersWithSpaces>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2026-08-13T00:56:00Z</dcterms:created>
  <dcterms:modified xsi:type="dcterms:W3CDTF">2026-08-13T00:56:00Z</dcterms:modified>
</cp:coreProperties>
</file>