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8B3E" w14:textId="77777777" w:rsidR="00584226" w:rsidRPr="00584226" w:rsidRDefault="00584226">
      <w:pPr>
        <w:rPr>
          <w:b/>
        </w:rPr>
      </w:pPr>
      <w:r w:rsidRPr="00584226">
        <w:rPr>
          <w:b/>
        </w:rPr>
        <w:t>CROSS - (stauros, Strong's G4716)</w:t>
      </w:r>
    </w:p>
    <w:p w14:paraId="41DC684F" w14:textId="77777777" w:rsidR="00584226" w:rsidRDefault="00584226">
      <w:r w:rsidRPr="00584226">
        <w:rPr>
          <w:b/>
        </w:rPr>
        <w:t>Summary:</w:t>
      </w:r>
    </w:p>
    <w:p w14:paraId="5390CAB8" w14:textId="77777777" w:rsidR="00584226" w:rsidRDefault="00584226">
      <w:r>
        <w:t>In Colossians 1:20, "cross" (stauros) refers to the physical wooden instrument of Roman execution upon which Jesus Christ was crucified, serving as the supreme historical instrument of redemption. Lexically, the word represents an upright stake or pale, which evolved in Greco-Roman usage into a T-shaped or cross-shaped structure for public torture and execution. In this passage, the cross is the concrete, historical location where the "blood of His cross" was shed to accomplish cosmic reconciliation and peace between a holy God and a fractured, sinful creation. It represents the supreme convergence of God’s justice and mercy, translating an instrument of utter shame into the ultimate vehicle of divine peace.</w:t>
      </w:r>
    </w:p>
    <w:p w14:paraId="315B597D" w14:textId="77777777" w:rsidR="00584226" w:rsidRDefault="00584226"/>
    <w:p w14:paraId="4D11C27D" w14:textId="77777777" w:rsidR="00584226" w:rsidRDefault="00584226">
      <w:r w:rsidRPr="00584226">
        <w:rPr>
          <w:b/>
        </w:rPr>
        <w:t>Full Study:</w:t>
      </w:r>
    </w:p>
    <w:p w14:paraId="05541F58" w14:textId="77777777" w:rsidR="00584226" w:rsidRDefault="00584226"/>
    <w:p w14:paraId="3793C4AA" w14:textId="77777777" w:rsidR="00584226" w:rsidRPr="00584226" w:rsidRDefault="00584226">
      <w:pPr>
        <w:rPr>
          <w:b/>
        </w:rPr>
      </w:pPr>
      <w:r w:rsidRPr="00584226">
        <w:rPr>
          <w:b/>
        </w:rPr>
        <w:t>1. Word Picture / Background</w:t>
      </w:r>
    </w:p>
    <w:p w14:paraId="64F975A9" w14:textId="77777777" w:rsidR="00584226" w:rsidRDefault="00584226">
      <w:r>
        <w:t>In classical Greek, stauros originally referred to an upright wooden stake, post, or pole used to build defensive palisades or foundations. Over time, particularly under the Phoenicians and later the Romans, the term became associated with a brutal method of execution. The Romans adapted this simple stake into a highly organized, public instrument of torture and death, often adding a crossbeam (patibulum). The word picture of stauros evokes a stark, rigid structure of execution designed not only to terminate life but to maximize physical agony and public humiliation. In the ancient world, the cross was a symbol of absolute curse, subjugation, and shame, designed to terrify subjects and maintain imperial order.</w:t>
      </w:r>
    </w:p>
    <w:p w14:paraId="63164BFD" w14:textId="77777777" w:rsidR="00584226" w:rsidRDefault="00584226"/>
    <w:p w14:paraId="58D56D60" w14:textId="77777777" w:rsidR="00584226" w:rsidRPr="00584226" w:rsidRDefault="00584226">
      <w:pPr>
        <w:rPr>
          <w:b/>
        </w:rPr>
      </w:pPr>
      <w:r w:rsidRPr="00584226">
        <w:rPr>
          <w:b/>
        </w:rPr>
        <w:t>2. Meaning / Lexical Definition</w:t>
      </w:r>
    </w:p>
    <w:p w14:paraId="01B20E2F" w14:textId="77777777" w:rsidR="00584226" w:rsidRDefault="00584226">
      <w:r>
        <w:t>The noun stauros denotes an upright pale or stake, or a cross-shaped instrument used for crucifixion. In the New Testament, it refers specifically to the cross of Christ on which He died as a substitutionary sacrifice. It designates:</w:t>
      </w:r>
    </w:p>
    <w:p w14:paraId="19B661A2" w14:textId="77777777" w:rsidR="00584226" w:rsidRDefault="00584226">
      <w:r>
        <w:t>• The physical wooden structure itself upon which Jesus was nailed (Matthew 27:32; John 19:17).</w:t>
      </w:r>
    </w:p>
    <w:p w14:paraId="2C5901D3" w14:textId="77777777" w:rsidR="00584226" w:rsidRDefault="00584226">
      <w:r>
        <w:t>• Metaphorically, the self-denial and willingness to face suffering, rejection, and death that characterizes true discipleship (Matthew 16:24).</w:t>
      </w:r>
    </w:p>
    <w:p w14:paraId="57E953A0" w14:textId="77777777" w:rsidR="00584226" w:rsidRDefault="00584226">
      <w:r>
        <w:t>• Theologically, the redemptive work of Christ completed on Calvary, representing the gospel message in its entirety (1 Corinthians 1:18; Galatians 6:14).</w:t>
      </w:r>
    </w:p>
    <w:p w14:paraId="26D32B15" w14:textId="77777777" w:rsidR="00584226" w:rsidRDefault="00584226"/>
    <w:p w14:paraId="443DB6D5" w14:textId="77777777" w:rsidR="00584226" w:rsidRPr="00584226" w:rsidRDefault="00584226">
      <w:pPr>
        <w:rPr>
          <w:b/>
        </w:rPr>
      </w:pPr>
      <w:r w:rsidRPr="00584226">
        <w:rPr>
          <w:b/>
        </w:rPr>
        <w:t>3. Usage and Word Pictures</w:t>
      </w:r>
    </w:p>
    <w:p w14:paraId="4B99977D" w14:textId="77777777" w:rsidR="00584226" w:rsidRDefault="00584226">
      <w:r>
        <w:t>The New Testament writers transform the cultural word picture of stauros from a graphic emblem of Roman terror into a profound symbol of divine love and triumph. Rather than sanitizing the word, they highlight its raw shame to emphasize the depth of Christ's humiliation (Philippians 2:8; Hebrews 12:2). The physical vertical post rooted in the earth and the horizontal beam stretching outward visually parallel the dual dimensions of reconciliation: vertical peace between God and humanity, and horizontal peace among people. Furthermore, Paul uses the cross as a legal word picture in Colossians 2:14, where the record of our debt is nailed to the cross, signaling its absolute cancellation.</w:t>
      </w:r>
    </w:p>
    <w:p w14:paraId="0F38D37E" w14:textId="77777777" w:rsidR="00584226" w:rsidRDefault="00584226"/>
    <w:p w14:paraId="7CCF955D" w14:textId="77777777" w:rsidR="00584226" w:rsidRPr="00584226" w:rsidRDefault="00584226">
      <w:pPr>
        <w:rPr>
          <w:b/>
        </w:rPr>
      </w:pPr>
      <w:r w:rsidRPr="00584226">
        <w:rPr>
          <w:b/>
        </w:rPr>
        <w:t>4. Theological Implications</w:t>
      </w:r>
    </w:p>
    <w:p w14:paraId="500964DA" w14:textId="77777777" w:rsidR="00584226" w:rsidRDefault="00584226">
      <w:r>
        <w:t>Theologically, stauros is the focal point of New Testament soteriology. It is the altar of the New Covenant where the ultimate substitutionary sacrifice was offered. The cross demonstrates:</w:t>
      </w:r>
    </w:p>
    <w:p w14:paraId="21466063" w14:textId="77777777" w:rsidR="00584226" w:rsidRDefault="00584226">
      <w:r>
        <w:t>• The satisfying of divine justice: God's wrath against sin is fully poured out on Christ, maintaining God's righteousness while justifying the ungodly.</w:t>
      </w:r>
    </w:p>
    <w:p w14:paraId="66136414" w14:textId="77777777" w:rsidR="00584226" w:rsidRDefault="00584226">
      <w:r>
        <w:t>• The defeat of cosmic powers: On the cross, Christ disarms rulers and authorities, triumphing over them publicly (Colossians 2:15).</w:t>
      </w:r>
    </w:p>
    <w:p w14:paraId="27729362" w14:textId="77777777" w:rsidR="00584226" w:rsidRDefault="00584226">
      <w:r>
        <w:t>• The removal of the curse: Christ became a curse for us by hanging on a tree, fulfilling the Old Testament type and releasing believers from the curse of the law (Galatians 3:13; Deuteronomy 21:23).</w:t>
      </w:r>
    </w:p>
    <w:p w14:paraId="44BD8A12" w14:textId="77777777" w:rsidR="00584226" w:rsidRDefault="00584226">
      <w:r>
        <w:t>• Cosmic reconciliation: The cross is not merely personal but has cosmic scope, restoring harmony to a universe disrupted by sin.</w:t>
      </w:r>
    </w:p>
    <w:p w14:paraId="1C818DCF" w14:textId="77777777" w:rsidR="00584226" w:rsidRDefault="00584226"/>
    <w:p w14:paraId="3384F05D" w14:textId="77777777" w:rsidR="00584226" w:rsidRPr="00584226" w:rsidRDefault="00584226">
      <w:pPr>
        <w:rPr>
          <w:b/>
        </w:rPr>
      </w:pPr>
      <w:r w:rsidRPr="00584226">
        <w:rPr>
          <w:b/>
        </w:rPr>
        <w:t>5. Contextual Nuance in the Passage</w:t>
      </w:r>
    </w:p>
    <w:p w14:paraId="6F2ED293" w14:textId="77777777" w:rsidR="00584226" w:rsidRDefault="00584226">
      <w:r>
        <w:t>In Colossians 1:20, stauros appears in the phrase "having made peace through the blood of His cross." This is the climax of the great Christological hymn (Colossians 1:15-20). The immediate context emphasizes Christ's preeminence in both creation (vv. 15-17) and the new creation (vv. 18-20). By linking "peace" and "blood" with the "cross," Paul anchors cosmic, spiritual reconciliation in a concrete, historical event. The "blood of His cross" prevents any gnostic or mystical spiritualization of redemption. It insists that the Creator of the universe reconciled "all things" to Himself through a violent, physical death on a literal Roman stake. The ultimate peace of the cosmos was purchased with the physical blood of the incarnate Son of God shed on a rough-hewn cross.</w:t>
      </w:r>
    </w:p>
    <w:p w14:paraId="31AF3BEC" w14:textId="77777777" w:rsidR="00584226" w:rsidRDefault="00584226"/>
    <w:p w14:paraId="334A0747" w14:textId="77777777" w:rsidR="00584226" w:rsidRPr="00584226" w:rsidRDefault="00584226">
      <w:pPr>
        <w:rPr>
          <w:b/>
        </w:rPr>
      </w:pPr>
      <w:r w:rsidRPr="00584226">
        <w:rPr>
          <w:b/>
        </w:rPr>
        <w:t>6. Key Uses in Other Verses (NKJV)</w:t>
      </w:r>
    </w:p>
    <w:p w14:paraId="14386405" w14:textId="77777777" w:rsidR="00584226" w:rsidRDefault="00584226">
      <w:r>
        <w:t>• Matthew 16:24: "Then Jesus said to His disciples, 'If anyone desires to come after Me, let him deny himself, and take up his cross, and follow Me.'"</w:t>
      </w:r>
    </w:p>
    <w:p w14:paraId="4F03D1FE" w14:textId="77777777" w:rsidR="00584226" w:rsidRDefault="00584226">
      <w:r>
        <w:t>• 1 Corinthians 1:18: "For the message of the cross is foolishness to those who are perishing, but to us who are being saved it is the power of God."</w:t>
      </w:r>
    </w:p>
    <w:p w14:paraId="56673BE5" w14:textId="77777777" w:rsidR="00584226" w:rsidRDefault="00584226">
      <w:r>
        <w:t>• Galatians 6:14: "But God forbid that I should boast except in the cross of our Lord Jesus Christ, by whom the world has been crucified to me, and I to the world."</w:t>
      </w:r>
    </w:p>
    <w:p w14:paraId="3A782AF1" w14:textId="77777777" w:rsidR="00584226" w:rsidRDefault="00584226">
      <w:r>
        <w:t>• Ephesians 2:16: "and that He might reconcile them both to God in one body through the cross, thereby putting to death the enmity."</w:t>
      </w:r>
    </w:p>
    <w:p w14:paraId="35B9A533" w14:textId="77777777" w:rsidR="00584226" w:rsidRDefault="00584226">
      <w:r>
        <w:t>• Philippians 2:8: "And being found in appearance as a man, He humbled Himself and became obedient to the point of death, even the death of the cross."</w:t>
      </w:r>
    </w:p>
    <w:p w14:paraId="53C3271B" w14:textId="77777777" w:rsidR="00584226" w:rsidRDefault="00584226"/>
    <w:p w14:paraId="08012064" w14:textId="77777777" w:rsidR="00584226" w:rsidRPr="00584226" w:rsidRDefault="00584226">
      <w:pPr>
        <w:rPr>
          <w:b/>
        </w:rPr>
      </w:pPr>
      <w:r w:rsidRPr="00584226">
        <w:rPr>
          <w:b/>
        </w:rPr>
        <w:t>7. Other Relevant Insights</w:t>
      </w:r>
    </w:p>
    <w:p w14:paraId="4BFBC6C5" w14:textId="77777777" w:rsidR="00584226" w:rsidRDefault="00584226">
      <w:r>
        <w:t>In the Greco-Roman world, the word stauros was so offensive that polite Roman society avoided pronouncing it in refined conversation. Cicero described crucifixion as the "most cruel and disgusting penalty." By centering the Christian message on the stauros, the apostles presented a message that was a stumbling block to Jews (who associated it with the curse of Deuteronomy 21:23) and foolishness to Greeks (who could not conceive of a crucified deity). Yet, the very instrument designed by human power to signify utter defeat became, in the economy of God, the supreme demonstration of His sovereign wisdom and power.</w:t>
      </w:r>
    </w:p>
    <w:p w14:paraId="09A5075E" w14:textId="77777777" w:rsidR="00584226" w:rsidRDefault="00584226"/>
    <w:p w14:paraId="104DC5F9" w14:textId="77777777" w:rsidR="00584226" w:rsidRPr="00584226" w:rsidRDefault="00584226">
      <w:pPr>
        <w:rPr>
          <w:b/>
        </w:rPr>
      </w:pPr>
      <w:r w:rsidRPr="00584226">
        <w:rPr>
          <w:b/>
        </w:rPr>
        <w:t>8. References</w:t>
      </w:r>
    </w:p>
    <w:p w14:paraId="1A4BB223" w14:textId="77777777" w:rsidR="00584226" w:rsidRDefault="00584226">
      <w:r>
        <w:t>• BDAG, stauros, p. 941.</w:t>
      </w:r>
    </w:p>
    <w:p w14:paraId="7423AA04" w14:textId="77777777" w:rsidR="00584226" w:rsidRDefault="00584226">
      <w:r>
        <w:t>• TDNT, Vol. 7, pp. 572-584.</w:t>
      </w:r>
    </w:p>
    <w:p w14:paraId="06F6158F" w14:textId="77777777" w:rsidR="00584226" w:rsidRDefault="00584226">
      <w:r>
        <w:t>• Vine's Expository Dictionary of New Testament Words, "Cross, Crucify."</w:t>
      </w:r>
    </w:p>
    <w:p w14:paraId="577C9D21" w14:textId="77777777" w:rsidR="00584226" w:rsidRDefault="00584226">
      <w:r>
        <w:t>• Thayer's Greek-English Lexicon, G4716.</w:t>
      </w:r>
    </w:p>
    <w:p w14:paraId="5D742A29" w14:textId="62A4E9F5" w:rsidR="004C5552" w:rsidRDefault="00584226">
      <w:r>
        <w:t>• Zodhiates, Complete Word Study Dictionary: New Testament, G4716.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4226"/>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0E50"/>
  <w15:chartTrackingRefBased/>
  <w15:docId w15:val="{30DA88DE-D9AE-4CE8-B34F-3B8B6343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26"/>
    <w:rPr>
      <w:rFonts w:eastAsiaTheme="majorEastAsia" w:cstheme="majorBidi"/>
      <w:color w:val="272727" w:themeColor="text1" w:themeTint="D8"/>
    </w:rPr>
  </w:style>
  <w:style w:type="paragraph" w:styleId="Title">
    <w:name w:val="Title"/>
    <w:basedOn w:val="Normal"/>
    <w:next w:val="Normal"/>
    <w:link w:val="TitleChar"/>
    <w:uiPriority w:val="10"/>
    <w:qFormat/>
    <w:rsid w:val="0058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26"/>
    <w:pPr>
      <w:spacing w:before="160"/>
      <w:jc w:val="center"/>
    </w:pPr>
    <w:rPr>
      <w:i/>
      <w:iCs/>
      <w:color w:val="404040" w:themeColor="text1" w:themeTint="BF"/>
    </w:rPr>
  </w:style>
  <w:style w:type="character" w:customStyle="1" w:styleId="QuoteChar">
    <w:name w:val="Quote Char"/>
    <w:basedOn w:val="DefaultParagraphFont"/>
    <w:link w:val="Quote"/>
    <w:uiPriority w:val="29"/>
    <w:rsid w:val="00584226"/>
    <w:rPr>
      <w:i/>
      <w:iCs/>
      <w:color w:val="404040" w:themeColor="text1" w:themeTint="BF"/>
    </w:rPr>
  </w:style>
  <w:style w:type="paragraph" w:styleId="ListParagraph">
    <w:name w:val="List Paragraph"/>
    <w:basedOn w:val="Normal"/>
    <w:uiPriority w:val="34"/>
    <w:qFormat/>
    <w:rsid w:val="00584226"/>
    <w:pPr>
      <w:ind w:left="720"/>
      <w:contextualSpacing/>
    </w:pPr>
  </w:style>
  <w:style w:type="character" w:styleId="IntenseEmphasis">
    <w:name w:val="Intense Emphasis"/>
    <w:basedOn w:val="DefaultParagraphFont"/>
    <w:uiPriority w:val="21"/>
    <w:qFormat/>
    <w:rsid w:val="00584226"/>
    <w:rPr>
      <w:i/>
      <w:iCs/>
      <w:color w:val="2E74B5" w:themeColor="accent1" w:themeShade="BF"/>
    </w:rPr>
  </w:style>
  <w:style w:type="paragraph" w:styleId="IntenseQuote">
    <w:name w:val="Intense Quote"/>
    <w:basedOn w:val="Normal"/>
    <w:next w:val="Normal"/>
    <w:link w:val="IntenseQuoteChar"/>
    <w:uiPriority w:val="30"/>
    <w:qFormat/>
    <w:rsid w:val="005842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4226"/>
    <w:rPr>
      <w:i/>
      <w:iCs/>
      <w:color w:val="2E74B5" w:themeColor="accent1" w:themeShade="BF"/>
    </w:rPr>
  </w:style>
  <w:style w:type="character" w:styleId="IntenseReference">
    <w:name w:val="Intense Reference"/>
    <w:basedOn w:val="DefaultParagraphFont"/>
    <w:uiPriority w:val="32"/>
    <w:qFormat/>
    <w:rsid w:val="005842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5236</Characters>
  <Application>Microsoft Office Word</Application>
  <DocSecurity>0</DocSecurity>
  <Lines>100</Lines>
  <Paragraphs>54</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