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F3C20" w14:textId="77777777" w:rsidR="003C6CD3" w:rsidRPr="003C6CD3" w:rsidRDefault="003C6CD3">
      <w:pPr>
        <w:rPr>
          <w:b/>
        </w:rPr>
      </w:pPr>
      <w:r w:rsidRPr="003C6CD3">
        <w:rPr>
          <w:b/>
        </w:rPr>
        <w:t>HOLY - ( hagios , Strong's G40 )</w:t>
      </w:r>
    </w:p>
    <w:p w14:paraId="7D266873" w14:textId="77777777" w:rsidR="003C6CD3" w:rsidRDefault="003C6CD3">
      <w:r w:rsidRPr="003C6CD3">
        <w:rPr>
          <w:b/>
        </w:rPr>
        <w:t>Summary:</w:t>
      </w:r>
    </w:p>
    <w:p w14:paraId="35EABB4F" w14:textId="77777777" w:rsidR="003C6CD3" w:rsidRDefault="003C6CD3">
      <w:r>
        <w:t>In Colossians 1:22, "holy" describes the moral and spiritual transformation of believers who have been set apart by God to be completely free from guilt and blameless in His presence through Christ's atoning sacrifice.</w:t>
      </w:r>
    </w:p>
    <w:p w14:paraId="424D918C" w14:textId="77777777" w:rsidR="003C6CD3" w:rsidRDefault="003C6CD3"/>
    <w:p w14:paraId="7F36722D" w14:textId="77777777" w:rsidR="003C6CD3" w:rsidRDefault="003C6CD3">
      <w:r w:rsidRPr="003C6CD3">
        <w:rPr>
          <w:b/>
        </w:rPr>
        <w:t>Full Study:</w:t>
      </w:r>
    </w:p>
    <w:p w14:paraId="01FB3482" w14:textId="77777777" w:rsidR="003C6CD3" w:rsidRDefault="003C6CD3"/>
    <w:p w14:paraId="0B244264" w14:textId="77777777" w:rsidR="003C6CD3" w:rsidRPr="003C6CD3" w:rsidRDefault="003C6CD3">
      <w:pPr>
        <w:rPr>
          <w:b/>
        </w:rPr>
      </w:pPr>
      <w:r w:rsidRPr="003C6CD3">
        <w:rPr>
          <w:b/>
        </w:rPr>
        <w:t>1. Word Picture / Background</w:t>
      </w:r>
    </w:p>
    <w:p w14:paraId="50666C87" w14:textId="77777777" w:rsidR="003C6CD3" w:rsidRDefault="003C6CD3">
      <w:r>
        <w:t>• Rooted in the ancient concept of being set apart, marked off, or consecrated for exclusive sacred use.</w:t>
      </w:r>
    </w:p>
    <w:p w14:paraId="479E1232" w14:textId="77777777" w:rsidR="003C6CD3" w:rsidRDefault="003C6CD3">
      <w:r>
        <w:t>• In classical Greek, the term referred to things or people dedicated to the gods, removed from ordinary profane use.</w:t>
      </w:r>
    </w:p>
    <w:p w14:paraId="544E61DE" w14:textId="77777777" w:rsidR="003C6CD3" w:rsidRDefault="003C6CD3">
      <w:r>
        <w:t>• Biblical usage shifts the focus dramatically from a mere ceremonial status to an intense moral and relational purity defined by God's own character.</w:t>
      </w:r>
    </w:p>
    <w:p w14:paraId="44B496F7" w14:textId="77777777" w:rsidR="003C6CD3" w:rsidRDefault="003C6CD3"/>
    <w:p w14:paraId="127E973D" w14:textId="77777777" w:rsidR="003C6CD3" w:rsidRPr="003C6CD3" w:rsidRDefault="003C6CD3">
      <w:pPr>
        <w:rPr>
          <w:b/>
        </w:rPr>
      </w:pPr>
      <w:r w:rsidRPr="003C6CD3">
        <w:rPr>
          <w:b/>
        </w:rPr>
        <w:t>2. Meaning / Lexical Definition</w:t>
      </w:r>
    </w:p>
    <w:p w14:paraId="55AAF3C8" w14:textId="77777777" w:rsidR="003C6CD3" w:rsidRDefault="003C6CD3">
      <w:r>
        <w:t>• Primarily means sacred, pure, blameless, and morally consecrated.</w:t>
      </w:r>
    </w:p>
    <w:p w14:paraId="1B3D6604" w14:textId="77777777" w:rsidR="003C6CD3" w:rsidRDefault="003C6CD3">
      <w:r>
        <w:t>• Describes that which belongs to God and reflects His holy nature.</w:t>
      </w:r>
    </w:p>
    <w:p w14:paraId="3DBE40DF" w14:textId="77777777" w:rsidR="003C6CD3" w:rsidRDefault="003C6CD3">
      <w:r>
        <w:t>• Denotes both a positional status granted by God and a practical condition that shapes daily living.</w:t>
      </w:r>
    </w:p>
    <w:p w14:paraId="05339939" w14:textId="77777777" w:rsidR="003C6CD3" w:rsidRDefault="003C6CD3"/>
    <w:p w14:paraId="6A9D6498" w14:textId="77777777" w:rsidR="003C6CD3" w:rsidRPr="003C6CD3" w:rsidRDefault="003C6CD3">
      <w:pPr>
        <w:rPr>
          <w:b/>
        </w:rPr>
      </w:pPr>
      <w:r w:rsidRPr="003C6CD3">
        <w:rPr>
          <w:b/>
        </w:rPr>
        <w:t>3. Usage and Word Pictures</w:t>
      </w:r>
    </w:p>
    <w:p w14:paraId="2D9BF158" w14:textId="77777777" w:rsidR="003C6CD3" w:rsidRDefault="003C6CD3">
      <w:r>
        <w:t>• Visualized as a vessel cleansed and reserved exclusively for the Master's honor in the temple.</w:t>
      </w:r>
    </w:p>
    <w:p w14:paraId="10B3309B" w14:textId="77777777" w:rsidR="003C6CD3" w:rsidRDefault="003C6CD3">
      <w:r>
        <w:t>• Represents a radical break from the defilement of the surrounding culture.</w:t>
      </w:r>
    </w:p>
    <w:p w14:paraId="06133C57" w14:textId="77777777" w:rsidR="003C6CD3" w:rsidRDefault="003C6CD3">
      <w:r>
        <w:t>• Carries the imagery of a bride prepared in pure white garments, unstained and ready for presentation to the bridegroom.</w:t>
      </w:r>
    </w:p>
    <w:p w14:paraId="7F96368D" w14:textId="77777777" w:rsidR="003C6CD3" w:rsidRDefault="003C6CD3"/>
    <w:p w14:paraId="06E4A3AE" w14:textId="77777777" w:rsidR="003C6CD3" w:rsidRPr="003C6CD3" w:rsidRDefault="003C6CD3">
      <w:pPr>
        <w:rPr>
          <w:b/>
        </w:rPr>
      </w:pPr>
      <w:r w:rsidRPr="003C6CD3">
        <w:rPr>
          <w:b/>
        </w:rPr>
        <w:t>4. Theological Implications</w:t>
      </w:r>
    </w:p>
    <w:p w14:paraId="0F1CBC5A" w14:textId="77777777" w:rsidR="003C6CD3" w:rsidRDefault="003C6CD3">
      <w:r>
        <w:t>• Holiness is not self-generated through moral effort; it is achieved entirely through the finished work of Christ.</w:t>
      </w:r>
    </w:p>
    <w:p w14:paraId="355117BB" w14:textId="77777777" w:rsidR="003C6CD3" w:rsidRDefault="003C6CD3">
      <w:r>
        <w:t>• Highlights the holiness of God Himself, who cannot look upon sin, yet bridges the gap to reconcile hostile sinners.</w:t>
      </w:r>
    </w:p>
    <w:p w14:paraId="6D817293" w14:textId="77777777" w:rsidR="003C6CD3" w:rsidRDefault="003C6CD3">
      <w:r>
        <w:t>• Connects justification (being declared righteous) directly with sanctification (being made holy) as twin results of the cross.</w:t>
      </w:r>
    </w:p>
    <w:p w14:paraId="4097F3E2" w14:textId="77777777" w:rsidR="003C6CD3" w:rsidRDefault="003C6CD3"/>
    <w:p w14:paraId="1B3F29CA" w14:textId="77777777" w:rsidR="003C6CD3" w:rsidRPr="003C6CD3" w:rsidRDefault="003C6CD3">
      <w:pPr>
        <w:rPr>
          <w:b/>
        </w:rPr>
      </w:pPr>
      <w:r w:rsidRPr="003C6CD3">
        <w:rPr>
          <w:b/>
        </w:rPr>
        <w:t>5. Contextual Nuance in the Passage</w:t>
      </w:r>
    </w:p>
    <w:p w14:paraId="1B54A4C9" w14:textId="77777777" w:rsidR="003C6CD3" w:rsidRDefault="003C6CD3">
      <w:r>
        <w:t>• Paul writes that Christ has reconciled believers in His fleshly body through death "to present you holy, and blameless, and above reproach in His sight."</w:t>
      </w:r>
    </w:p>
    <w:p w14:paraId="239C6539" w14:textId="77777777" w:rsidR="003C6CD3" w:rsidRDefault="003C6CD3">
      <w:r>
        <w:t>• Emphasizes the ultimate goal of the atonement: not merely escaping judgment, but standing before a holy God completely transformed and vindicated.</w:t>
      </w:r>
    </w:p>
    <w:p w14:paraId="72B7E8C2" w14:textId="77777777" w:rsidR="003C6CD3" w:rsidRDefault="003C6CD3">
      <w:r>
        <w:t>• Reassures struggling Gentile believers of their complete standing and security in Christ, despite their pagan past.</w:t>
      </w:r>
    </w:p>
    <w:p w14:paraId="28303DE4" w14:textId="77777777" w:rsidR="003C6CD3" w:rsidRDefault="003C6CD3"/>
    <w:p w14:paraId="1E3E2A09" w14:textId="77777777" w:rsidR="003C6CD3" w:rsidRPr="003C6CD3" w:rsidRDefault="003C6CD3">
      <w:pPr>
        <w:rPr>
          <w:b/>
        </w:rPr>
      </w:pPr>
      <w:r w:rsidRPr="003C6CD3">
        <w:rPr>
          <w:b/>
        </w:rPr>
        <w:t>6. Key Uses in Other Verses (NKJV)</w:t>
      </w:r>
    </w:p>
    <w:p w14:paraId="01D684CB" w14:textId="77777777" w:rsidR="003C6CD3" w:rsidRDefault="003C6CD3">
      <w:r>
        <w:t>• Luke 1:72: To perform the mercy promised to our fathers and to remember His holy covenant.</w:t>
      </w:r>
    </w:p>
    <w:p w14:paraId="4C31796B" w14:textId="77777777" w:rsidR="003C6CD3" w:rsidRDefault="003C6CD3">
      <w:r>
        <w:t>• Acts 3:21: ...whom heaven must receive until the times of restoration of all things, which God has spoken by the mouth of all His holy prophets since the world began.</w:t>
      </w:r>
    </w:p>
    <w:p w14:paraId="5EC3CE43" w14:textId="77777777" w:rsidR="003C6CD3" w:rsidRDefault="003C6CD3">
      <w:r>
        <w:t>• Romans 11:16: For if the firstfruit is holy, the lump is also holy; and if the root is holy, so are the branches.</w:t>
      </w:r>
    </w:p>
    <w:p w14:paraId="28871633" w14:textId="77777777" w:rsidR="003C6CD3" w:rsidRDefault="003C6CD3">
      <w:r>
        <w:t>• Ephesians 1:4: ...just as He chose us in Him before the foundation of the world, that we should be holy and without blame before Him in love.</w:t>
      </w:r>
    </w:p>
    <w:p w14:paraId="72A3556D" w14:textId="77777777" w:rsidR="003C6CD3" w:rsidRDefault="003C6CD3">
      <w:r>
        <w:t>• 1 Peter 1:16: Because it is written, "Be holy, for I am holy."</w:t>
      </w:r>
    </w:p>
    <w:p w14:paraId="4FE96564" w14:textId="77777777" w:rsidR="003C6CD3" w:rsidRDefault="003C6CD3"/>
    <w:p w14:paraId="01C7ABA3" w14:textId="77777777" w:rsidR="003C6CD3" w:rsidRPr="003C6CD3" w:rsidRDefault="003C6CD3">
      <w:pPr>
        <w:rPr>
          <w:b/>
        </w:rPr>
      </w:pPr>
      <w:r w:rsidRPr="003C6CD3">
        <w:rPr>
          <w:b/>
        </w:rPr>
        <w:t>7. Other Relevant Insights</w:t>
      </w:r>
    </w:p>
    <w:p w14:paraId="4FB983B2" w14:textId="77777777" w:rsidR="003C6CD3" w:rsidRDefault="003C6CD3">
      <w:r>
        <w:t>• The word appears frequently in the New Testament to describe not just spiritual elite Christians, but all genuine believers in Christ.</w:t>
      </w:r>
    </w:p>
    <w:p w14:paraId="245F5146" w14:textId="77777777" w:rsidR="003C6CD3" w:rsidRDefault="003C6CD3">
      <w:r>
        <w:t>• Reminds teachers and pastors that Christian ethics flow directly from Christian identity; we live holy because we are made holy.</w:t>
      </w:r>
    </w:p>
    <w:p w14:paraId="4544E691" w14:textId="77777777" w:rsidR="003C6CD3" w:rsidRDefault="003C6CD3"/>
    <w:p w14:paraId="7474E947" w14:textId="77777777" w:rsidR="003C6CD3" w:rsidRPr="003C6CD3" w:rsidRDefault="003C6CD3">
      <w:pPr>
        <w:rPr>
          <w:b/>
        </w:rPr>
      </w:pPr>
      <w:r w:rsidRPr="003C6CD3">
        <w:rPr>
          <w:b/>
        </w:rPr>
        <w:t>8. References</w:t>
      </w:r>
    </w:p>
    <w:p w14:paraId="605499A2" w14:textId="77777777" w:rsidR="003C6CD3" w:rsidRDefault="003C6CD3">
      <w:r>
        <w:t>BDAG</w:t>
      </w:r>
    </w:p>
    <w:p w14:paraId="3C1DB26F" w14:textId="77777777" w:rsidR="003C6CD3" w:rsidRDefault="003C6CD3">
      <w:r>
        <w:t>TDNT / Little Kittel</w:t>
      </w:r>
    </w:p>
    <w:p w14:paraId="42C96C7B" w14:textId="77777777" w:rsidR="003C6CD3" w:rsidRDefault="003C6CD3">
      <w:r>
        <w:t>Vine's Expository Dictionary of New Testament Words</w:t>
      </w:r>
    </w:p>
    <w:p w14:paraId="54A807FC" w14:textId="77777777" w:rsidR="003C6CD3" w:rsidRDefault="003C6CD3">
      <w:r>
        <w:t>NIDNTTE</w:t>
      </w:r>
    </w:p>
    <w:p w14:paraId="28B484D1" w14:textId="4D47448F" w:rsidR="004C5552" w:rsidRDefault="003C6CD3">
      <w:r>
        <w:t>Zodhiates Complete Word Study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D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C6CD3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B99D"/>
  <w15:chartTrackingRefBased/>
  <w15:docId w15:val="{D77B7068-BCEB-4A92-B153-F9014A63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2673</Characters>
  <Application>Microsoft Office Word</Application>
  <DocSecurity>0</DocSecurity>
  <Lines>51</Lines>
  <Paragraphs>27</Paragraphs>
  <ScaleCrop>false</ScaleCrop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2026-08-13T00:57:00Z</dcterms:created>
  <dcterms:modified xsi:type="dcterms:W3CDTF">2026-08-13T00:57:00Z</dcterms:modified>
</cp:coreProperties>
</file>