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73AF" w14:textId="77777777" w:rsidR="002E0561" w:rsidRPr="002E0561" w:rsidRDefault="002E0561">
      <w:pPr>
        <w:rPr>
          <w:b/>
        </w:rPr>
      </w:pPr>
      <w:r w:rsidRPr="002E0561">
        <w:rPr>
          <w:b/>
        </w:rPr>
        <w:t>AFFLICTIONS - ( thlipsis , Strong's G2347 )</w:t>
      </w:r>
    </w:p>
    <w:p w14:paraId="3C01D804" w14:textId="77777777" w:rsidR="002E0561" w:rsidRDefault="002E0561">
      <w:r w:rsidRPr="002E0561">
        <w:rPr>
          <w:b/>
        </w:rPr>
        <w:t>Summary:</w:t>
      </w:r>
    </w:p>
    <w:p w14:paraId="2DC8EA52" w14:textId="77777777" w:rsidR="002E0561" w:rsidRDefault="002E0561">
      <w:r>
        <w:t xml:space="preserve">The word translates a vivid Greek term meaning extreme pressure, crushing, or being squeezed into a narrow space. In the New Testament, it is the standard word for tribulation, describing the intense, inevitable persecution and hardship believers face in a hostile world. In Colossians 1:24, Paul speaks of "the afflictions of Christ." This does not imply any deficiency in Christ's finished atoning work on the cross; rather, it refers to the ongoing ministerial sufferings of the Church. Because the world can no longer strike directly at Christ, it directs its hostility at His body, the Church. Paul rejoiced to absorb this pressure, taking on his share of the appointed suffering necessary to bring the gospel to the nations. </w:t>
      </w:r>
    </w:p>
    <w:p w14:paraId="0FD20F9A" w14:textId="77777777" w:rsidR="002E0561" w:rsidRDefault="002E0561"/>
    <w:p w14:paraId="08AD4930" w14:textId="77777777" w:rsidR="002E0561" w:rsidRDefault="002E0561">
      <w:r w:rsidRPr="002E0561">
        <w:rPr>
          <w:b/>
        </w:rPr>
        <w:t>Full Study:</w:t>
      </w:r>
    </w:p>
    <w:p w14:paraId="7ADD596D" w14:textId="77777777" w:rsidR="002E0561" w:rsidRPr="002E0561" w:rsidRDefault="002E0561">
      <w:pPr>
        <w:rPr>
          <w:b/>
        </w:rPr>
      </w:pPr>
      <w:r w:rsidRPr="002E0561">
        <w:rPr>
          <w:b/>
        </w:rPr>
        <w:t>1. Word Picture / Background</w:t>
      </w:r>
    </w:p>
    <w:p w14:paraId="18BCA422" w14:textId="77777777" w:rsidR="002E0561" w:rsidRDefault="002E0561">
      <w:r>
        <w:t>• The root verb (thlibō) literally means to press, squash, hem in, or crush.</w:t>
      </w:r>
    </w:p>
    <w:p w14:paraId="17F177CF" w14:textId="77777777" w:rsidR="002E0561" w:rsidRDefault="002E0561">
      <w:r>
        <w:t>• The word picture is drawn from agriculture and ancient practices, such as a heavy stone crushing grapes in a winepress to extract the juice, or pressing olives for oil.</w:t>
      </w:r>
    </w:p>
    <w:p w14:paraId="258DF04E" w14:textId="77777777" w:rsidR="002E0561" w:rsidRDefault="002E0561">
      <w:r>
        <w:t>• It was also used to describe the feeling of being trapped in a narrow, walled-in gorge with no way of escape, or the ancient torture of placing heavy weights on a victim's chest until they were crushed to death.</w:t>
      </w:r>
    </w:p>
    <w:p w14:paraId="5148AB57" w14:textId="77777777" w:rsidR="002E0561" w:rsidRDefault="002E0561">
      <w:r>
        <w:t>• This vivid physical imagery was carried over into the psychological and spiritual realm to describe intense external pressure that threatens to crush a person's spirit.</w:t>
      </w:r>
    </w:p>
    <w:p w14:paraId="6BE1FBA0" w14:textId="77777777" w:rsidR="002E0561" w:rsidRDefault="002E0561"/>
    <w:p w14:paraId="577F0CDA" w14:textId="77777777" w:rsidR="002E0561" w:rsidRPr="002E0561" w:rsidRDefault="002E0561">
      <w:pPr>
        <w:rPr>
          <w:b/>
        </w:rPr>
      </w:pPr>
      <w:r w:rsidRPr="002E0561">
        <w:rPr>
          <w:b/>
        </w:rPr>
        <w:t>2. Meaning / Lexical Definition</w:t>
      </w:r>
    </w:p>
    <w:p w14:paraId="401CFE68" w14:textId="77777777" w:rsidR="002E0561" w:rsidRDefault="002E0561">
      <w:r>
        <w:t>• Thlipsis is a noun denoting trouble that inflicts distress, oppression, affliction, or tribulation.</w:t>
      </w:r>
    </w:p>
    <w:p w14:paraId="3358B53F" w14:textId="77777777" w:rsidR="002E0561" w:rsidRDefault="002E0561">
      <w:r>
        <w:t>• It is distinguished from ordinary, everyday troubles or minor physical pains; it specifically implies a heavy burden or severe situational pressure bearing down on someone.</w:t>
      </w:r>
    </w:p>
    <w:p w14:paraId="6D2E0714" w14:textId="77777777" w:rsidR="002E0561" w:rsidRDefault="002E0561">
      <w:r>
        <w:t>• In the context of the New Testament, it almost exclusively refers to the hostility, persecution, and hardship that come upon believers because of their identification with Jesus Christ.</w:t>
      </w:r>
    </w:p>
    <w:p w14:paraId="19D27843" w14:textId="77777777" w:rsidR="002E0561" w:rsidRDefault="002E0561"/>
    <w:p w14:paraId="3A5C6EB1" w14:textId="77777777" w:rsidR="002E0561" w:rsidRPr="002E0561" w:rsidRDefault="002E0561">
      <w:pPr>
        <w:rPr>
          <w:b/>
        </w:rPr>
      </w:pPr>
      <w:r w:rsidRPr="002E0561">
        <w:rPr>
          <w:b/>
        </w:rPr>
        <w:t>3. Usage and Word Pictures</w:t>
      </w:r>
    </w:p>
    <w:p w14:paraId="070F59AA" w14:textId="77777777" w:rsidR="002E0561" w:rsidRDefault="002E0561">
      <w:r>
        <w:t>• The New Testament never portrays thlipsis as a sign of God's displeasure. Instead, it is treated as the normal, expected atmosphere of the Christian life.</w:t>
      </w:r>
    </w:p>
    <w:p w14:paraId="72EF8EAB" w14:textId="77777777" w:rsidR="002E0561" w:rsidRDefault="002E0561">
      <w:r>
        <w:t>• The word is frequently linked with the concept of endurance (hupomonē). The intense pressure of the world is the very instrument God uses to forge unshakeable perseverance in the believer.</w:t>
      </w:r>
    </w:p>
    <w:p w14:paraId="6B413400" w14:textId="77777777" w:rsidR="002E0561" w:rsidRDefault="002E0561">
      <w:r>
        <w:t>• It encapsulates the tension of the Christian life: living under the crushing weight of a fallen, hostile world while simultaneously experiencing the internal, expanding joy of the Holy Spirit.</w:t>
      </w:r>
    </w:p>
    <w:p w14:paraId="3F74C3D5" w14:textId="77777777" w:rsidR="002E0561" w:rsidRDefault="002E0561"/>
    <w:p w14:paraId="7D89A881" w14:textId="77777777" w:rsidR="002E0561" w:rsidRPr="002E0561" w:rsidRDefault="002E0561">
      <w:pPr>
        <w:rPr>
          <w:b/>
        </w:rPr>
      </w:pPr>
      <w:r w:rsidRPr="002E0561">
        <w:rPr>
          <w:b/>
        </w:rPr>
        <w:t>4. Theological Implications</w:t>
      </w:r>
    </w:p>
    <w:p w14:paraId="25124CCF" w14:textId="77777777" w:rsidR="002E0561" w:rsidRDefault="002E0561">
      <w:r>
        <w:t>• The phrase "afflictions of Christ" in Colossians 1:24 is deeply significant. Christ's atoning sufferings (His blood, His cross) are entirely finished and completely sufficient for salvation (Hebrews 10:14).</w:t>
      </w:r>
    </w:p>
    <w:p w14:paraId="4A196310" w14:textId="77777777" w:rsidR="002E0561" w:rsidRDefault="002E0561">
      <w:r>
        <w:t>• However, Christ and His Church are organically united. When the Church is persecuted, Christ considers it His own suffering (as seen in Acts 9:4, "Saul, Saul, why are you persecuting Me?").</w:t>
      </w:r>
    </w:p>
    <w:p w14:paraId="4AFA29B0" w14:textId="77777777" w:rsidR="002E0561" w:rsidRDefault="002E0561">
      <w:r>
        <w:t>• The "afflictions of Christ" therefore refers to the hostility meant for the Savior that now falls upon His followers. The world still hates Him, but because He is seated at the right hand of the Father, the world strikes at the only physical manifestation of Christ left on earth: His body, the Church.</w:t>
      </w:r>
    </w:p>
    <w:p w14:paraId="7A1E2CB6" w14:textId="77777777" w:rsidR="002E0561" w:rsidRDefault="002E0561"/>
    <w:p w14:paraId="72A631E8" w14:textId="77777777" w:rsidR="002E0561" w:rsidRPr="002E0561" w:rsidRDefault="002E0561">
      <w:pPr>
        <w:rPr>
          <w:b/>
        </w:rPr>
      </w:pPr>
      <w:r w:rsidRPr="002E0561">
        <w:rPr>
          <w:b/>
        </w:rPr>
        <w:t>5. Contextual Nuance in the Passage</w:t>
      </w:r>
    </w:p>
    <w:p w14:paraId="6CD591C8" w14:textId="77777777" w:rsidR="002E0561" w:rsidRDefault="002E0561">
      <w:r>
        <w:t>• In Colossians 1:24, Paul says he is filling up "what is lacking" in these afflictions. Jewish apocalyptic literature and early Christian theology held that a specific quota of suffering—the "messianic woes"—must be endured by the people of God before the end of the age.</w:t>
      </w:r>
    </w:p>
    <w:p w14:paraId="58469346" w14:textId="77777777" w:rsidR="002E0561" w:rsidRDefault="002E0561">
      <w:r>
        <w:t>• Paul viewed his imprisonment and physical abuse not as a tragedy, but as a privilege. He was joyfully absorbing the blows intended for the body of Christ.</w:t>
      </w:r>
    </w:p>
    <w:p w14:paraId="268CDABE" w14:textId="77777777" w:rsidR="002E0561" w:rsidRDefault="002E0561">
      <w:r>
        <w:t>• By taking the brunt of this pressure (thlipsis) upon himself, Paul was protecting the young churches and exhausting the quota of appointed suffering so that the Gentiles might receive the gospel.</w:t>
      </w:r>
    </w:p>
    <w:p w14:paraId="04B07D99" w14:textId="77777777" w:rsidR="002E0561" w:rsidRDefault="002E0561"/>
    <w:p w14:paraId="01CF1081" w14:textId="77777777" w:rsidR="002E0561" w:rsidRPr="002E0561" w:rsidRDefault="002E0561">
      <w:pPr>
        <w:rPr>
          <w:b/>
        </w:rPr>
      </w:pPr>
      <w:r w:rsidRPr="002E0561">
        <w:rPr>
          <w:b/>
        </w:rPr>
        <w:t>6. Key Uses in Other Verses (NKJV)</w:t>
      </w:r>
    </w:p>
    <w:p w14:paraId="7FB8E7FF" w14:textId="77777777" w:rsidR="002E0561" w:rsidRDefault="002E0561">
      <w:r>
        <w:t>• John 16:33 – "These things I have spoken to you, that in Me you may have peace. In the world you will have tribulation [thlipsis]; but be of good cheer, I have overcome the world."</w:t>
      </w:r>
    </w:p>
    <w:p w14:paraId="73A9183F" w14:textId="77777777" w:rsidR="002E0561" w:rsidRDefault="002E0561">
      <w:r>
        <w:t>• Acts 14:22 – "...strengthening the souls of the disciples, exhorting them to continue in the faith, and saying, 'We must through many tribulations [thlipsis] enter the kingdom of God.'"</w:t>
      </w:r>
    </w:p>
    <w:p w14:paraId="39142E56" w14:textId="77777777" w:rsidR="002E0561" w:rsidRDefault="002E0561">
      <w:r>
        <w:t>• Romans 5:3 – "And not only that, but we also glory in tribulations [thlipsis], knowing that tribulation produces perseverance;"</w:t>
      </w:r>
    </w:p>
    <w:p w14:paraId="5642600C" w14:textId="77777777" w:rsidR="002E0561" w:rsidRDefault="002E0561">
      <w:r>
        <w:t>• 2 Corinthians 1:4 – "...who comforts us in all our tribulation [thlipsis], that we may be able to comfort those who are in any trouble..."</w:t>
      </w:r>
    </w:p>
    <w:p w14:paraId="4B6B9F26" w14:textId="77777777" w:rsidR="002E0561" w:rsidRDefault="002E0561"/>
    <w:p w14:paraId="7AC55921" w14:textId="77777777" w:rsidR="002E0561" w:rsidRPr="002E0561" w:rsidRDefault="002E0561">
      <w:pPr>
        <w:rPr>
          <w:b/>
        </w:rPr>
      </w:pPr>
      <w:r w:rsidRPr="002E0561">
        <w:rPr>
          <w:b/>
        </w:rPr>
        <w:t>7. Other Relevant Insights</w:t>
      </w:r>
    </w:p>
    <w:p w14:paraId="7FF94F81" w14:textId="77777777" w:rsidR="002E0561" w:rsidRDefault="002E0561">
      <w:r>
        <w:t>• The related verb form (thlibō) is used by Jesus in Matthew 7:14 to describe the path to eternal life: "Because narrow [compressed/squeezed] is the gate and difficult is the way which leads to life, and there are few who find it." The way of Christ is inherently a pressurized path.</w:t>
      </w:r>
    </w:p>
    <w:p w14:paraId="1A6C0645" w14:textId="77777777" w:rsidR="002E0561" w:rsidRDefault="002E0561">
      <w:r>
        <w:t>• Even when the pressure is immense, Paul frequently reminds his readers that this crushing weight is momentary and light compared to the eternal weight of glory it is producing (2 Corinthians 4:17). The grapes are crushed, but the wine produced is eternal.</w:t>
      </w:r>
    </w:p>
    <w:p w14:paraId="3D394907" w14:textId="77777777" w:rsidR="002E0561" w:rsidRDefault="002E0561"/>
    <w:p w14:paraId="59B361B7" w14:textId="77777777" w:rsidR="002E0561" w:rsidRPr="002E0561" w:rsidRDefault="002E0561">
      <w:pPr>
        <w:rPr>
          <w:b/>
        </w:rPr>
      </w:pPr>
      <w:r w:rsidRPr="002E0561">
        <w:rPr>
          <w:b/>
        </w:rPr>
        <w:t>8. References</w:t>
      </w:r>
    </w:p>
    <w:p w14:paraId="51B890F5" w14:textId="77777777" w:rsidR="002E0561" w:rsidRDefault="002E0561">
      <w:r>
        <w:t>• BDAG, A Greek-English Lexicon of the New Testament and Other Early Christian Literature</w:t>
      </w:r>
    </w:p>
    <w:p w14:paraId="309DDAED" w14:textId="77777777" w:rsidR="002E0561" w:rsidRDefault="002E0561">
      <w:r>
        <w:t>• Theological Dictionary of the New Testament (TDNT)</w:t>
      </w:r>
    </w:p>
    <w:p w14:paraId="32E47A5C" w14:textId="77777777" w:rsidR="002E0561" w:rsidRDefault="002E0561">
      <w:r>
        <w:t>• Vine's Expository Dictionary of New Testament Words</w:t>
      </w:r>
    </w:p>
    <w:p w14:paraId="0236E11C" w14:textId="77777777" w:rsidR="002E0561" w:rsidRDefault="002E0561">
      <w:r>
        <w:t>• Zodhiates' Complete Word Study Dictionary: New Testament</w:t>
      </w:r>
    </w:p>
    <w:p w14:paraId="0E669FCE" w14:textId="77777777" w:rsidR="004C5552" w:rsidRDefault="002E0561">
      <w:r>
        <w:t>• MacArthur New Testament Commentary: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6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0561"/>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505F"/>
  <w15:chartTrackingRefBased/>
  <w15:docId w15:val="{EC4C5090-F951-49CB-9938-894BF089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0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561"/>
    <w:rPr>
      <w:rFonts w:eastAsiaTheme="majorEastAsia" w:cstheme="majorBidi"/>
      <w:color w:val="272727" w:themeColor="text1" w:themeTint="D8"/>
    </w:rPr>
  </w:style>
  <w:style w:type="paragraph" w:styleId="Title">
    <w:name w:val="Title"/>
    <w:basedOn w:val="Normal"/>
    <w:next w:val="Normal"/>
    <w:link w:val="TitleChar"/>
    <w:uiPriority w:val="10"/>
    <w:qFormat/>
    <w:rsid w:val="002E0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561"/>
    <w:pPr>
      <w:spacing w:before="160"/>
      <w:jc w:val="center"/>
    </w:pPr>
    <w:rPr>
      <w:i/>
      <w:iCs/>
      <w:color w:val="404040" w:themeColor="text1" w:themeTint="BF"/>
    </w:rPr>
  </w:style>
  <w:style w:type="character" w:customStyle="1" w:styleId="QuoteChar">
    <w:name w:val="Quote Char"/>
    <w:basedOn w:val="DefaultParagraphFont"/>
    <w:link w:val="Quote"/>
    <w:uiPriority w:val="29"/>
    <w:rsid w:val="002E0561"/>
    <w:rPr>
      <w:i/>
      <w:iCs/>
      <w:color w:val="404040" w:themeColor="text1" w:themeTint="BF"/>
    </w:rPr>
  </w:style>
  <w:style w:type="paragraph" w:styleId="ListParagraph">
    <w:name w:val="List Paragraph"/>
    <w:basedOn w:val="Normal"/>
    <w:uiPriority w:val="34"/>
    <w:qFormat/>
    <w:rsid w:val="002E0561"/>
    <w:pPr>
      <w:ind w:left="720"/>
      <w:contextualSpacing/>
    </w:pPr>
  </w:style>
  <w:style w:type="character" w:styleId="IntenseEmphasis">
    <w:name w:val="Intense Emphasis"/>
    <w:basedOn w:val="DefaultParagraphFont"/>
    <w:uiPriority w:val="21"/>
    <w:qFormat/>
    <w:rsid w:val="002E0561"/>
    <w:rPr>
      <w:i/>
      <w:iCs/>
      <w:color w:val="2E74B5" w:themeColor="accent1" w:themeShade="BF"/>
    </w:rPr>
  </w:style>
  <w:style w:type="paragraph" w:styleId="IntenseQuote">
    <w:name w:val="Intense Quote"/>
    <w:basedOn w:val="Normal"/>
    <w:next w:val="Normal"/>
    <w:link w:val="IntenseQuoteChar"/>
    <w:uiPriority w:val="30"/>
    <w:qFormat/>
    <w:rsid w:val="002E05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0561"/>
    <w:rPr>
      <w:i/>
      <w:iCs/>
      <w:color w:val="2E74B5" w:themeColor="accent1" w:themeShade="BF"/>
    </w:rPr>
  </w:style>
  <w:style w:type="character" w:styleId="IntenseReference">
    <w:name w:val="Intense Reference"/>
    <w:basedOn w:val="DefaultParagraphFont"/>
    <w:uiPriority w:val="32"/>
    <w:qFormat/>
    <w:rsid w:val="002E05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4611</Characters>
  <Application>Microsoft Office Word</Application>
  <DocSecurity>0</DocSecurity>
  <Lines>88</Lines>
  <Paragraphs>48</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