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3526" w14:textId="77777777" w:rsidR="00F02DF0" w:rsidRPr="00F02DF0" w:rsidRDefault="00F02DF0">
      <w:pPr>
        <w:rPr>
          <w:b/>
        </w:rPr>
      </w:pPr>
      <w:r w:rsidRPr="00F02DF0">
        <w:rPr>
          <w:b/>
        </w:rPr>
        <w:t>HIDDEN - (apokrypto, Strong's G613)</w:t>
      </w:r>
    </w:p>
    <w:p w14:paraId="22F1FEB1" w14:textId="77777777" w:rsidR="00F02DF0" w:rsidRDefault="00F02DF0">
      <w:r w:rsidRPr="00F02DF0">
        <w:rPr>
          <w:b/>
        </w:rPr>
        <w:t>Summary:</w:t>
      </w:r>
    </w:p>
    <w:p w14:paraId="67CC9E4D" w14:textId="77777777" w:rsidR="00F02DF0" w:rsidRDefault="00F02DF0">
      <w:r>
        <w:t>The Greek verb apokrypto means to conceal, hide away, or keep secret. In Colossians 1:26, it describes the "mystery"—God's marvelous plan of redemption centering on Jesus Christ and the inclusion of the Gentiles—which was kept concealed from previous ages and generations but has now been fully and gloriously unveiled to His people. This hiding was not an act of divine evasion, but of sovereign timing, reserving the ultimate disclosure of His grace for the appearance of His Son.</w:t>
      </w:r>
    </w:p>
    <w:p w14:paraId="07357DA4" w14:textId="77777777" w:rsidR="00F02DF0" w:rsidRDefault="00F02DF0"/>
    <w:p w14:paraId="670D560B" w14:textId="77777777" w:rsidR="00F02DF0" w:rsidRDefault="00F02DF0">
      <w:r w:rsidRPr="00F02DF0">
        <w:rPr>
          <w:b/>
        </w:rPr>
        <w:t>Full Study:</w:t>
      </w:r>
    </w:p>
    <w:p w14:paraId="06048118" w14:textId="77777777" w:rsidR="00F02DF0" w:rsidRDefault="00F02DF0"/>
    <w:p w14:paraId="271114B5" w14:textId="77777777" w:rsidR="00F02DF0" w:rsidRPr="00F02DF0" w:rsidRDefault="00F02DF0">
      <w:pPr>
        <w:rPr>
          <w:b/>
        </w:rPr>
      </w:pPr>
      <w:r w:rsidRPr="00F02DF0">
        <w:rPr>
          <w:b/>
        </w:rPr>
        <w:t>1. Word Picture / Background</w:t>
      </w:r>
    </w:p>
    <w:p w14:paraId="6F566366" w14:textId="77777777" w:rsidR="00F02DF0" w:rsidRDefault="00F02DF0">
      <w:r>
        <w:t>The verb apokrypto is a compound word formed from the prefix apo (meaning "away from" or "off") and krypto (meaning "to hide" or "to conceal"). The visual image is that of placing something valuable into a safe, secure location, far out of sight and reach of onlookers. In ancient classical Greek, it was used to describe hiding physical treasures, concealing one's thoughts, or keeping military strategies secret. In the Greek translation of the Old Testament (the Septuagint), it often refers to hiding oneself from danger, or God hiding His face or His commandments from those who disobey.</w:t>
      </w:r>
    </w:p>
    <w:p w14:paraId="36ECEC6A" w14:textId="77777777" w:rsidR="00F02DF0" w:rsidRDefault="00F02DF0"/>
    <w:p w14:paraId="53750561" w14:textId="77777777" w:rsidR="00F02DF0" w:rsidRPr="00F02DF0" w:rsidRDefault="00F02DF0">
      <w:pPr>
        <w:rPr>
          <w:b/>
        </w:rPr>
      </w:pPr>
      <w:r w:rsidRPr="00F02DF0">
        <w:rPr>
          <w:b/>
        </w:rPr>
        <w:t>2. Meaning / Lexical Definition</w:t>
      </w:r>
    </w:p>
    <w:p w14:paraId="6C37336F" w14:textId="77777777" w:rsidR="00F02DF0" w:rsidRDefault="00F02DF0">
      <w:r>
        <w:t>The primary meaning of apokrypto is to keep secret, cover over, or prevent from being known. It refers to the deliberate withholding of information or the concealment of a physical object. In the New Testament, it is used almost exclusively in a figurative sense to denote spiritual or divine truths that remain hidden from human wisdom and can only be known through divine revelation. The term emphasizes that human intellect, effort, or philosophy cannot uncover or decode these deep truths of God on its own; they must be actively unveiled by the Creator.</w:t>
      </w:r>
    </w:p>
    <w:p w14:paraId="20594CEF" w14:textId="77777777" w:rsidR="00F02DF0" w:rsidRDefault="00F02DF0"/>
    <w:p w14:paraId="369D1ABD" w14:textId="77777777" w:rsidR="00F02DF0" w:rsidRPr="00F02DF0" w:rsidRDefault="00F02DF0">
      <w:pPr>
        <w:rPr>
          <w:b/>
        </w:rPr>
      </w:pPr>
      <w:r w:rsidRPr="00F02DF0">
        <w:rPr>
          <w:b/>
        </w:rPr>
        <w:t>3. Usage and Word Pictures</w:t>
      </w:r>
    </w:p>
    <w:p w14:paraId="1D2C8C26" w14:textId="77777777" w:rsidR="00F02DF0" w:rsidRDefault="00F02DF0">
      <w:r>
        <w:lastRenderedPageBreak/>
        <w:t>The verb occurs only four times in the New Testament (Luke 10:21; 1 Corinthians 2:7; Ephesians 3:9; Colossians 1:26), and in each instance, it stands in stark contrast to divine revelation.</w:t>
      </w:r>
    </w:p>
    <w:p w14:paraId="32F5512F" w14:textId="77777777" w:rsidR="00F02DF0" w:rsidRDefault="00F02DF0">
      <w:r>
        <w:t>• In Luke 10:21, Jesus praises the Father for hiding these things from the wise and intelligent and revealing them to babes.</w:t>
      </w:r>
    </w:p>
    <w:p w14:paraId="74326999" w14:textId="77777777" w:rsidR="00F02DF0" w:rsidRDefault="00F02DF0">
      <w:r>
        <w:t>• In 1 Corinthians 2:7, Paul speaks of the "hidden wisdom" which God ordained before the ages for our glory.</w:t>
      </w:r>
    </w:p>
    <w:p w14:paraId="590BDF14" w14:textId="77777777" w:rsidR="00F02DF0" w:rsidRDefault="00F02DF0">
      <w:r>
        <w:t>• In Ephesians 3:9, the mystery is described as being "hidden in God" from the beginning of the ages.</w:t>
      </w:r>
    </w:p>
    <w:p w14:paraId="1EB6DAFD" w14:textId="77777777" w:rsidR="00F02DF0" w:rsidRDefault="00F02DF0">
      <w:r>
        <w:t>The word picture in Colossians 1:26 is that of a magnificent, priceless treasure that was kept under a divine veil, locked away in the counsels of God throughout history, only to be dramatically brought out into the open at the appointed hour.</w:t>
      </w:r>
    </w:p>
    <w:p w14:paraId="4629CE47" w14:textId="77777777" w:rsidR="00F02DF0" w:rsidRDefault="00F02DF0"/>
    <w:p w14:paraId="15F61616" w14:textId="77777777" w:rsidR="00F02DF0" w:rsidRPr="00F02DF0" w:rsidRDefault="00F02DF0">
      <w:pPr>
        <w:rPr>
          <w:b/>
        </w:rPr>
      </w:pPr>
      <w:r w:rsidRPr="00F02DF0">
        <w:rPr>
          <w:b/>
        </w:rPr>
        <w:t>4. Theological Implications</w:t>
      </w:r>
    </w:p>
    <w:p w14:paraId="27154C91" w14:textId="77777777" w:rsidR="00F02DF0" w:rsidRDefault="00F02DF0">
      <w:r>
        <w:t>The theological significance of apokrypto in relation to the "mystery" (mysterion) is profound:</w:t>
      </w:r>
    </w:p>
    <w:p w14:paraId="05469E6C" w14:textId="77777777" w:rsidR="00F02DF0" w:rsidRDefault="00F02DF0">
      <w:r>
        <w:t>• Divine Sovereignty: God is the one who hid the plan. The concealment was not due to a lack of clarity in God's promises, but a deliberate, sovereign timing. God is the author of both the hiding and the revealing.</w:t>
      </w:r>
    </w:p>
    <w:p w14:paraId="0F4DF9B1" w14:textId="77777777" w:rsidR="00F02DF0" w:rsidRDefault="00F02DF0">
      <w:r>
        <w:t>• Progressive Revelation: The Old Testament prophets and believers caught glimpses of the coming Messiah and the restoration, but the full picture—specifically the union of Jews and Gentiles in one body, the church, with Christ indwelling believers—was kept concealed.</w:t>
      </w:r>
    </w:p>
    <w:p w14:paraId="56FA45F1" w14:textId="77777777" w:rsidR="00F02DF0" w:rsidRDefault="00F02DF0">
      <w:r>
        <w:t>• Insufficiency of Human Reason: Because these truths were hidden in God, no amount of human philosophy, pagan mystery religions, or intellectual striving could discover them. Revelation is an act of sheer grace.</w:t>
      </w:r>
    </w:p>
    <w:p w14:paraId="4B9BEF04" w14:textId="77777777" w:rsidR="00F02DF0" w:rsidRDefault="00F02DF0"/>
    <w:p w14:paraId="3D027081" w14:textId="77777777" w:rsidR="00F02DF0" w:rsidRPr="00F02DF0" w:rsidRDefault="00F02DF0">
      <w:pPr>
        <w:rPr>
          <w:b/>
        </w:rPr>
      </w:pPr>
      <w:r w:rsidRPr="00F02DF0">
        <w:rPr>
          <w:b/>
        </w:rPr>
        <w:t>5. Contextual Nuance in the Passage</w:t>
      </w:r>
    </w:p>
    <w:p w14:paraId="27C3A25B" w14:textId="77777777" w:rsidR="00F02DF0" w:rsidRDefault="00F02DF0">
      <w:r>
        <w:t>In Colossians 1:26, Paul uses the perfect passive participle apokekrymmenon ("having been hidden"). The perfect tense indicates a state of concealment that persisted continuously throughout the past "from ages and from generations." This emphasizes the long duration of the secret. The passive voice ("has been hidden") is a theological passive, showing that God was the one actively doing the hiding.</w:t>
      </w:r>
    </w:p>
    <w:p w14:paraId="2108BE64" w14:textId="77777777" w:rsidR="00F02DF0" w:rsidRDefault="00F02DF0">
      <w:r>
        <w:lastRenderedPageBreak/>
        <w:t>The immediate context is Paul’s defense of his apostolic ministry against false teachers in Colossae who claimed to possess "secret" or "higher" knowledge. Paul counters this by declaring that the ultimate secret of the universe is no longer secret. It was hidden, but now it has been openly "revealed to His saints." The great "mystery" is not an elite philosophy reserved for a select few initiates, but "Christ in you, the hope of glory" (Colossians 1:27), available to all believers.</w:t>
      </w:r>
    </w:p>
    <w:p w14:paraId="361DF418" w14:textId="77777777" w:rsidR="00F02DF0" w:rsidRDefault="00F02DF0"/>
    <w:p w14:paraId="3679CA80" w14:textId="77777777" w:rsidR="00F02DF0" w:rsidRPr="00F02DF0" w:rsidRDefault="00F02DF0">
      <w:pPr>
        <w:rPr>
          <w:b/>
        </w:rPr>
      </w:pPr>
      <w:r w:rsidRPr="00F02DF0">
        <w:rPr>
          <w:b/>
        </w:rPr>
        <w:t>6. Key Uses in Other Verses (NKJV)</w:t>
      </w:r>
    </w:p>
    <w:p w14:paraId="191F2647" w14:textId="77777777" w:rsidR="00F02DF0" w:rsidRDefault="00F02DF0">
      <w:r>
        <w:t>• Luke 10:21 - "In that hour Jesus rejoiced in the Spirit and said, 'I thank You, Father, Lord of heaven and earth, that You have hidden these things from the wise and prudent and revealed them to babes.'"</w:t>
      </w:r>
    </w:p>
    <w:p w14:paraId="6B69DAA4" w14:textId="77777777" w:rsidR="00F02DF0" w:rsidRDefault="00F02DF0">
      <w:r>
        <w:t>• 1 Corinthians 2:7 - "But we speak the wisdom of God in a mystery, the hidden wisdom which God ordained before the ages for our glory,"</w:t>
      </w:r>
    </w:p>
    <w:p w14:paraId="13F22B97" w14:textId="77777777" w:rsidR="00F02DF0" w:rsidRDefault="00F02DF0">
      <w:r>
        <w:t>• Ephesians 3:9 - "and to make all see what is the fellowship of the mystery, which from the beginning of the ages has been hidden in God who created all things through Jesus Christ;"</w:t>
      </w:r>
    </w:p>
    <w:p w14:paraId="3E358AF2" w14:textId="77777777" w:rsidR="00F02DF0" w:rsidRDefault="00F02DF0"/>
    <w:p w14:paraId="1C4314E4" w14:textId="77777777" w:rsidR="00F02DF0" w:rsidRPr="00F02DF0" w:rsidRDefault="00F02DF0">
      <w:pPr>
        <w:rPr>
          <w:b/>
        </w:rPr>
      </w:pPr>
      <w:r w:rsidRPr="00F02DF0">
        <w:rPr>
          <w:b/>
        </w:rPr>
        <w:t>7. Other Relevant Insights</w:t>
      </w:r>
    </w:p>
    <w:p w14:paraId="5DBC6836" w14:textId="77777777" w:rsidR="00F02DF0" w:rsidRDefault="00F02DF0">
      <w:r>
        <w:t>• The contrast between apokrypto ("to hide") and phaneroo ("to reveal" or "make manifest" in Colossians 1:26) underscores a major shift in redemptive history. With the coming of Christ, the age of concealment ended, and the age of manifestation began.</w:t>
      </w:r>
    </w:p>
    <w:p w14:paraId="46641C2A" w14:textId="77777777" w:rsidR="00F02DF0" w:rsidRDefault="00F02DF0">
      <w:r>
        <w:t>• While false teachers offered exclusive, esoteric knowledge to a spiritual elite, Paul proclaims a "hidden" truth that is now fully exposed and published to every believer ("his saints"), regardless of their social, intellectual, or ethnic background.</w:t>
      </w:r>
    </w:p>
    <w:p w14:paraId="58C089A7" w14:textId="77777777" w:rsidR="00F02DF0" w:rsidRDefault="00F02DF0"/>
    <w:p w14:paraId="21B58670" w14:textId="77777777" w:rsidR="00F02DF0" w:rsidRPr="00F02DF0" w:rsidRDefault="00F02DF0">
      <w:pPr>
        <w:rPr>
          <w:b/>
        </w:rPr>
      </w:pPr>
      <w:r w:rsidRPr="00F02DF0">
        <w:rPr>
          <w:b/>
        </w:rPr>
        <w:t>8. References</w:t>
      </w:r>
    </w:p>
    <w:p w14:paraId="4B1859C2" w14:textId="77777777" w:rsidR="00F02DF0" w:rsidRDefault="00F02DF0">
      <w:r>
        <w:t>• BDAG, p. 113.</w:t>
      </w:r>
    </w:p>
    <w:p w14:paraId="07686689" w14:textId="77777777" w:rsidR="00F02DF0" w:rsidRDefault="00F02DF0">
      <w:r>
        <w:t>• Vine's Expository Dictionary of New Testament Words.</w:t>
      </w:r>
    </w:p>
    <w:p w14:paraId="62F75885" w14:textId="77777777" w:rsidR="00F02DF0" w:rsidRDefault="00F02DF0">
      <w:r>
        <w:t>• Thayer's Greek-English Lexicon of the New Testament.</w:t>
      </w:r>
    </w:p>
    <w:p w14:paraId="4F5E2798" w14:textId="77777777" w:rsidR="00F02DF0" w:rsidRDefault="00F02DF0">
      <w:r>
        <w:t>• Little Kittel (TDNT), p. 467.</w:t>
      </w:r>
    </w:p>
    <w:p w14:paraId="00A62555" w14:textId="2F199C0D" w:rsidR="004C5552" w:rsidRDefault="00F02DF0">
      <w:r>
        <w:t>• Blue Letter Bible Lexical Study of G613.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2DF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129C"/>
  <w15:chartTrackingRefBased/>
  <w15:docId w15:val="{7A0253BF-97EE-45BD-A9D8-ECA048B9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2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2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F0"/>
    <w:rPr>
      <w:rFonts w:eastAsiaTheme="majorEastAsia" w:cstheme="majorBidi"/>
      <w:color w:val="272727" w:themeColor="text1" w:themeTint="D8"/>
    </w:rPr>
  </w:style>
  <w:style w:type="paragraph" w:styleId="Title">
    <w:name w:val="Title"/>
    <w:basedOn w:val="Normal"/>
    <w:next w:val="Normal"/>
    <w:link w:val="TitleChar"/>
    <w:uiPriority w:val="10"/>
    <w:qFormat/>
    <w:rsid w:val="00F02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F0"/>
    <w:pPr>
      <w:spacing w:before="160"/>
      <w:jc w:val="center"/>
    </w:pPr>
    <w:rPr>
      <w:i/>
      <w:iCs/>
      <w:color w:val="404040" w:themeColor="text1" w:themeTint="BF"/>
    </w:rPr>
  </w:style>
  <w:style w:type="character" w:customStyle="1" w:styleId="QuoteChar">
    <w:name w:val="Quote Char"/>
    <w:basedOn w:val="DefaultParagraphFont"/>
    <w:link w:val="Quote"/>
    <w:uiPriority w:val="29"/>
    <w:rsid w:val="00F02DF0"/>
    <w:rPr>
      <w:i/>
      <w:iCs/>
      <w:color w:val="404040" w:themeColor="text1" w:themeTint="BF"/>
    </w:rPr>
  </w:style>
  <w:style w:type="paragraph" w:styleId="ListParagraph">
    <w:name w:val="List Paragraph"/>
    <w:basedOn w:val="Normal"/>
    <w:uiPriority w:val="34"/>
    <w:qFormat/>
    <w:rsid w:val="00F02DF0"/>
    <w:pPr>
      <w:ind w:left="720"/>
      <w:contextualSpacing/>
    </w:pPr>
  </w:style>
  <w:style w:type="character" w:styleId="IntenseEmphasis">
    <w:name w:val="Intense Emphasis"/>
    <w:basedOn w:val="DefaultParagraphFont"/>
    <w:uiPriority w:val="21"/>
    <w:qFormat/>
    <w:rsid w:val="00F02DF0"/>
    <w:rPr>
      <w:i/>
      <w:iCs/>
      <w:color w:val="2E74B5" w:themeColor="accent1" w:themeShade="BF"/>
    </w:rPr>
  </w:style>
  <w:style w:type="paragraph" w:styleId="IntenseQuote">
    <w:name w:val="Intense Quote"/>
    <w:basedOn w:val="Normal"/>
    <w:next w:val="Normal"/>
    <w:link w:val="IntenseQuoteChar"/>
    <w:uiPriority w:val="30"/>
    <w:qFormat/>
    <w:rsid w:val="00F02D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2DF0"/>
    <w:rPr>
      <w:i/>
      <w:iCs/>
      <w:color w:val="2E74B5" w:themeColor="accent1" w:themeShade="BF"/>
    </w:rPr>
  </w:style>
  <w:style w:type="character" w:styleId="IntenseReference">
    <w:name w:val="Intense Reference"/>
    <w:basedOn w:val="DefaultParagraphFont"/>
    <w:uiPriority w:val="32"/>
    <w:qFormat/>
    <w:rsid w:val="00F02D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905</Words>
  <Characters>4710</Characters>
  <Application>Microsoft Office Word</Application>
  <DocSecurity>0</DocSecurity>
  <Lines>90</Lines>
  <Paragraphs>49</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