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CB8564" w14:textId="77777777" w:rsidR="002524AC" w:rsidRPr="002524AC" w:rsidRDefault="002524AC">
      <w:pPr>
        <w:rPr>
          <w:b/>
        </w:rPr>
      </w:pPr>
      <w:r w:rsidRPr="002524AC">
        <w:rPr>
          <w:b/>
        </w:rPr>
        <w:t>STRIVING - ( agonizomai , Strong's G75 )</w:t>
      </w:r>
    </w:p>
    <w:p w14:paraId="61F9E774" w14:textId="77777777" w:rsidR="002524AC" w:rsidRDefault="002524AC">
      <w:r w:rsidRPr="002524AC">
        <w:rPr>
          <w:b/>
        </w:rPr>
        <w:t>Summary:</w:t>
      </w:r>
    </w:p>
    <w:p w14:paraId="3103472B" w14:textId="77777777" w:rsidR="002524AC" w:rsidRDefault="002524AC">
      <w:r>
        <w:t>The Greek verb agonizomai refers to engaging in an intense struggle, contest, or conflict requiring maximum effort, endurance, and focus. Derived from the athletic and military arenas of the ancient Greco-Roman world, it portrays the Christian life and ministry not as passive ease, but as a rigorous, athletic endeavor. In Colossians 1:29, Paul uses this term to describe his agonizing, athletic-like labor for the gospel, emphasizing that his ministry demands his utmost energy, yet is entirely fueled by the powerful inward working of Christ.</w:t>
      </w:r>
    </w:p>
    <w:p w14:paraId="2BF618EC" w14:textId="77777777" w:rsidR="002524AC" w:rsidRDefault="002524AC"/>
    <w:p w14:paraId="3F31F28A" w14:textId="77777777" w:rsidR="002524AC" w:rsidRDefault="002524AC">
      <w:r w:rsidRPr="002524AC">
        <w:rPr>
          <w:b/>
        </w:rPr>
        <w:t>Full Study:</w:t>
      </w:r>
    </w:p>
    <w:p w14:paraId="7E5C1754" w14:textId="77777777" w:rsidR="002524AC" w:rsidRDefault="002524AC"/>
    <w:p w14:paraId="1D4E6297" w14:textId="77777777" w:rsidR="002524AC" w:rsidRPr="002524AC" w:rsidRDefault="002524AC">
      <w:pPr>
        <w:rPr>
          <w:b/>
        </w:rPr>
      </w:pPr>
      <w:r w:rsidRPr="002524AC">
        <w:rPr>
          <w:b/>
        </w:rPr>
        <w:t>1. Word Picture / Background</w:t>
      </w:r>
    </w:p>
    <w:p w14:paraId="412F94EC" w14:textId="77777777" w:rsidR="002524AC" w:rsidRDefault="002524AC">
      <w:r>
        <w:t>• The word agonizomai comes from the noun agon, which originally referred to a gathering or assembly, and later came to denote a place of contest—specifically the athletic arena or stadium where the public games were held.</w:t>
      </w:r>
    </w:p>
    <w:p w14:paraId="750DE4BB" w14:textId="77777777" w:rsidR="002524AC" w:rsidRDefault="002524AC">
      <w:r>
        <w:t>• In the ancient Greek world, an agon was a contest in physical games, such as wrestling, running, or chariot racing, where athletes competed intensely for a corruptible crown.</w:t>
      </w:r>
    </w:p>
    <w:p w14:paraId="54922877" w14:textId="77777777" w:rsidR="002524AC" w:rsidRDefault="002524AC">
      <w:r>
        <w:t>• It was also used in military contexts to describe fighting or battles where survival and victory hung in the balance.</w:t>
      </w:r>
    </w:p>
    <w:p w14:paraId="3DEEEFEE" w14:textId="77777777" w:rsidR="002524AC" w:rsidRDefault="002524AC">
      <w:r>
        <w:t>• The term carries the vivid word picture of an athlete straining every nerve and muscle, pouring out every ounce of sweat and strength to cross the finish line or defeat an opponent. This is the root of the English word "agonize."</w:t>
      </w:r>
    </w:p>
    <w:p w14:paraId="06B07E68" w14:textId="77777777" w:rsidR="002524AC" w:rsidRDefault="002524AC"/>
    <w:p w14:paraId="394A4BF0" w14:textId="77777777" w:rsidR="002524AC" w:rsidRPr="002524AC" w:rsidRDefault="002524AC">
      <w:pPr>
        <w:rPr>
          <w:b/>
        </w:rPr>
      </w:pPr>
      <w:r w:rsidRPr="002524AC">
        <w:rPr>
          <w:b/>
        </w:rPr>
        <w:t>2. Meaning / Lexical Definition</w:t>
      </w:r>
    </w:p>
    <w:p w14:paraId="0552A4E8" w14:textId="77777777" w:rsidR="002524AC" w:rsidRDefault="002524AC">
      <w:r>
        <w:t>• Literally, agonizomai means to enter a contest, to compete in the games, or to fight.</w:t>
      </w:r>
    </w:p>
    <w:p w14:paraId="104D9BC4" w14:textId="77777777" w:rsidR="002524AC" w:rsidRDefault="002524AC">
      <w:r>
        <w:t>• Figuratively, it means to strive, struggle, or contend with great effort and exertion to accomplish a goal.</w:t>
      </w:r>
    </w:p>
    <w:p w14:paraId="756502C9" w14:textId="77777777" w:rsidR="002524AC" w:rsidRDefault="002524AC">
      <w:r>
        <w:t>• It carries the nuance of overcoming obstacles, resisting opposition, and enduring hardship with perseverance.</w:t>
      </w:r>
    </w:p>
    <w:p w14:paraId="793DEBE8" w14:textId="77777777" w:rsidR="002524AC" w:rsidRDefault="002524AC">
      <w:r>
        <w:t>• The term implies a deliberate, intense, and sustained expenditure of energy toward a specific objective, often in the face of strong adversaries or difficult circumstances.</w:t>
      </w:r>
    </w:p>
    <w:p w14:paraId="50BC51A3" w14:textId="77777777" w:rsidR="002524AC" w:rsidRDefault="002524AC"/>
    <w:p w14:paraId="5B36A9F9" w14:textId="77777777" w:rsidR="002524AC" w:rsidRPr="002524AC" w:rsidRDefault="002524AC">
      <w:pPr>
        <w:rPr>
          <w:b/>
        </w:rPr>
      </w:pPr>
      <w:r w:rsidRPr="002524AC">
        <w:rPr>
          <w:b/>
        </w:rPr>
        <w:t>3. Usage and Word Pictures</w:t>
      </w:r>
    </w:p>
    <w:p w14:paraId="0F2C10C9" w14:textId="77777777" w:rsidR="002524AC" w:rsidRDefault="002524AC">
      <w:r>
        <w:t>• In the New Testament, agonizomai is used both literally of athletic and military struggles, and figuratively of spiritual labor, prayer, and the Christian life.</w:t>
      </w:r>
    </w:p>
    <w:p w14:paraId="34E9C354" w14:textId="77777777" w:rsidR="002524AC" w:rsidRDefault="002524AC">
      <w:r>
        <w:t>• The athletic imagery is explicit in passages where believers are exhorted to run the race or compete according to the rules to receive an imperishable crown.</w:t>
      </w:r>
    </w:p>
    <w:p w14:paraId="2C811D1A" w14:textId="77777777" w:rsidR="002524AC" w:rsidRDefault="002524AC">
      <w:r>
        <w:t>• The military imagery is highlighted when Jesus tells Pilate that if His kingdom were of this world, His servants would "fight" (agonizonto) to prevent His arrest (John 18:36).</w:t>
      </w:r>
    </w:p>
    <w:p w14:paraId="7AC5A420" w14:textId="77777777" w:rsidR="002524AC" w:rsidRDefault="002524AC">
      <w:r>
        <w:t>• The prayer application is demonstrated by Epaphras, who is described as "always laboring fervently" (agonizomenos) for the Colossians in his prayers, portraying intercession as an intense spiritual battle (Colossians 4:12).</w:t>
      </w:r>
    </w:p>
    <w:p w14:paraId="3C38A588" w14:textId="77777777" w:rsidR="002524AC" w:rsidRDefault="002524AC"/>
    <w:p w14:paraId="16C88601" w14:textId="77777777" w:rsidR="002524AC" w:rsidRPr="002524AC" w:rsidRDefault="002524AC">
      <w:pPr>
        <w:rPr>
          <w:b/>
        </w:rPr>
      </w:pPr>
      <w:r w:rsidRPr="002524AC">
        <w:rPr>
          <w:b/>
        </w:rPr>
        <w:t>4. Theological Implications</w:t>
      </w:r>
    </w:p>
    <w:p w14:paraId="2EA82F97" w14:textId="77777777" w:rsidR="002524AC" w:rsidRDefault="002524AC">
      <w:r>
        <w:t>• Sanctification and ministry are cooperative but asymmetric realities; they require the believer's active, strenuous exertion (agonizomai), yet this effort is initiated, sustained, and made effective solely by divine grace.</w:t>
      </w:r>
    </w:p>
    <w:p w14:paraId="259D3A07" w14:textId="77777777" w:rsidR="002524AC" w:rsidRDefault="002524AC">
      <w:r>
        <w:t>• The Christian life is inherently agonistic, meaning it involves conflict, struggle, and opposition from the world, the flesh, and the devil. Passive quietism is foreign to the New Testament; spiritual growth and ministry require vigorous effort.</w:t>
      </w:r>
    </w:p>
    <w:p w14:paraId="22DB32CE" w14:textId="77777777" w:rsidR="002524AC" w:rsidRDefault="002524AC">
      <w:r>
        <w:t>• True spiritual "striving" is distinct from self-reliant legalism. It is the output of a heart captivated by Christ, laboring in alignment with and dependence on the Holy Spirit's power.</w:t>
      </w:r>
    </w:p>
    <w:p w14:paraId="751DF262" w14:textId="77777777" w:rsidR="002524AC" w:rsidRDefault="002524AC"/>
    <w:p w14:paraId="2B592881" w14:textId="77777777" w:rsidR="002524AC" w:rsidRPr="002524AC" w:rsidRDefault="002524AC">
      <w:pPr>
        <w:rPr>
          <w:b/>
        </w:rPr>
      </w:pPr>
      <w:r w:rsidRPr="002524AC">
        <w:rPr>
          <w:b/>
        </w:rPr>
        <w:t>5. Contextual Nuance in the Passage</w:t>
      </w:r>
    </w:p>
    <w:p w14:paraId="0284EC75" w14:textId="77777777" w:rsidR="002524AC" w:rsidRDefault="002524AC">
      <w:r>
        <w:t>• In Colossians 1:29, Paul connects his personal "labor" (kopio, meaning to toil to the point of exhaustion) with "striving" (agonizomenos). He is pouring out his life to present every person perfect in Christ.</w:t>
      </w:r>
    </w:p>
    <w:p w14:paraId="2010C650" w14:textId="77777777" w:rsidR="002524AC" w:rsidRDefault="002524AC">
      <w:r>
        <w:t>• This intense striving does not occur in Paul's own strength. The participle "striving" is immediately qualified by the phrase "according to His working which works in me mightily."</w:t>
      </w:r>
    </w:p>
    <w:p w14:paraId="599BA6DE" w14:textId="77777777" w:rsidR="002524AC" w:rsidRDefault="002524AC">
      <w:r>
        <w:t>• The paradox of ministry is here laid face-to-face: Paul exerts maximum human effort (agonizomai), yet the energy source is entirely divine (energeia). The transcendent power of Christ empowers and drives the apostle's agonizing labor.</w:t>
      </w:r>
    </w:p>
    <w:p w14:paraId="324F9B31" w14:textId="77777777" w:rsidR="002524AC" w:rsidRDefault="002524AC">
      <w:r>
        <w:t>• Paul's striving is directed toward a pastoral goal: warning and teaching everyone in all wisdom, to present them mature in Christ. The struggle is not for personal glory but for the spiritual preservation of the church against false teachers.</w:t>
      </w:r>
    </w:p>
    <w:p w14:paraId="59FBF8E8" w14:textId="77777777" w:rsidR="002524AC" w:rsidRDefault="002524AC"/>
    <w:p w14:paraId="43913FFC" w14:textId="77777777" w:rsidR="002524AC" w:rsidRPr="002524AC" w:rsidRDefault="002524AC">
      <w:pPr>
        <w:rPr>
          <w:b/>
        </w:rPr>
      </w:pPr>
      <w:r w:rsidRPr="002524AC">
        <w:rPr>
          <w:b/>
        </w:rPr>
        <w:t>6. Key Uses in Other Verses (NKJV)</w:t>
      </w:r>
    </w:p>
    <w:p w14:paraId="505FC0C8" w14:textId="77777777" w:rsidR="002524AC" w:rsidRDefault="002524AC">
      <w:r>
        <w:t>• Luke 13:24 – "Strive to enter through the narrow gate, for many, I say to you, will seek to enter and will not be able."</w:t>
      </w:r>
    </w:p>
    <w:p w14:paraId="35C61C7E" w14:textId="77777777" w:rsidR="002524AC" w:rsidRDefault="002524AC">
      <w:r>
        <w:t>• John 18:36 – "Jesus answered, 'My kingdom is not of this world. If My kingdom were of this world, My servants would fight, so that I should not be delivered to the Jews; but now My kingdom is not from here.'"</w:t>
      </w:r>
    </w:p>
    <w:p w14:paraId="09AE0ED5" w14:textId="77777777" w:rsidR="002524AC" w:rsidRDefault="002524AC">
      <w:r>
        <w:t>• 1 Corinthians 9:25 – "And everyone who competes for the prize is temperate in all things. Now they do it to obtain a perishable crown, but we for an imperishable crown."</w:t>
      </w:r>
    </w:p>
    <w:p w14:paraId="16C8374B" w14:textId="77777777" w:rsidR="002524AC" w:rsidRDefault="002524AC">
      <w:r>
        <w:t>• Colossians 4:12 – "Epaphras, who is one of you, a bondservant of Christ, greets you, always laboring fervently for you in prayers, that you may stand perfect and complete in all the will of God."</w:t>
      </w:r>
    </w:p>
    <w:p w14:paraId="567C294D" w14:textId="77777777" w:rsidR="002524AC" w:rsidRDefault="002524AC">
      <w:r>
        <w:t>• 1 Timothy 6:12 – "Fight the good fight of faith, lay hold on eternal life, to which you were also called and have confessed the good confession in the presence of many witnesses."</w:t>
      </w:r>
    </w:p>
    <w:p w14:paraId="3E4C7944" w14:textId="77777777" w:rsidR="002524AC" w:rsidRDefault="002524AC">
      <w:r>
        <w:t>• 2 Timothy 4:7 – "I have fought the good fight, I have finished the race, I have kept the faith."</w:t>
      </w:r>
    </w:p>
    <w:p w14:paraId="014E6C59" w14:textId="77777777" w:rsidR="002524AC" w:rsidRDefault="002524AC"/>
    <w:p w14:paraId="52769A2A" w14:textId="77777777" w:rsidR="002524AC" w:rsidRPr="002524AC" w:rsidRDefault="002524AC">
      <w:pPr>
        <w:rPr>
          <w:b/>
        </w:rPr>
      </w:pPr>
      <w:r w:rsidRPr="002524AC">
        <w:rPr>
          <w:b/>
        </w:rPr>
        <w:t>7. Other Relevant Insights</w:t>
      </w:r>
    </w:p>
    <w:p w14:paraId="1F810C15" w14:textId="77777777" w:rsidR="002524AC" w:rsidRDefault="002524AC">
      <w:r>
        <w:t>• The athletic backdrop of agonizomai would have resonated deeply with the residents of Colossae and the wider Greco-Roman world, where the regional athletic games were cultural cornerstones.</w:t>
      </w:r>
    </w:p>
    <w:p w14:paraId="6A3432B3" w14:textId="77777777" w:rsidR="002524AC" w:rsidRDefault="002524AC">
      <w:r>
        <w:t>• By using this term, Paul reframes the concept of glory. While Greek athletes agonized for a temporary crown and fleeting human praise, the Christian minister agonizes for the eternal presentation of believers mature before God.</w:t>
      </w:r>
    </w:p>
    <w:p w14:paraId="0CB72159" w14:textId="77777777" w:rsidR="002524AC" w:rsidRDefault="002524AC">
      <w:r>
        <w:t>• This word exposes the error of spiritual passivity. Biblical sanctification and ministry require us to "work out" our salvation with fear and trembling, precisely because God is "working in" us (Philippians 2:12-13).</w:t>
      </w:r>
    </w:p>
    <w:p w14:paraId="21A98784" w14:textId="77777777" w:rsidR="002524AC" w:rsidRDefault="002524AC"/>
    <w:p w14:paraId="1B6A33AC" w14:textId="77777777" w:rsidR="002524AC" w:rsidRPr="002524AC" w:rsidRDefault="002524AC">
      <w:pPr>
        <w:rPr>
          <w:b/>
        </w:rPr>
      </w:pPr>
      <w:r w:rsidRPr="002524AC">
        <w:rPr>
          <w:b/>
        </w:rPr>
        <w:t>8. References</w:t>
      </w:r>
    </w:p>
    <w:p w14:paraId="2DBF7A47" w14:textId="77777777" w:rsidR="002524AC" w:rsidRDefault="002524AC">
      <w:r>
        <w:t>• BDAG, 17.</w:t>
      </w:r>
    </w:p>
    <w:p w14:paraId="38D04322" w14:textId="77777777" w:rsidR="002524AC" w:rsidRDefault="002524AC">
      <w:r>
        <w:t>• TDNT, 1:135-140.</w:t>
      </w:r>
    </w:p>
    <w:p w14:paraId="75892292" w14:textId="77777777" w:rsidR="002524AC" w:rsidRDefault="002524AC">
      <w:r>
        <w:t>• Vine's Expository Dictionary of New Testament Words.</w:t>
      </w:r>
    </w:p>
    <w:p w14:paraId="17288D35" w14:textId="0988C44A" w:rsidR="004C5552" w:rsidRDefault="002524AC">
      <w:r>
        <w:t>• Zodhiates, The Complete Word Study Dictionary: New Testament.</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24AC"/>
    <w:rsid w:val="00017747"/>
    <w:rsid w:val="00023A4A"/>
    <w:rsid w:val="0006763F"/>
    <w:rsid w:val="000C53AC"/>
    <w:rsid w:val="00146083"/>
    <w:rsid w:val="001B2D17"/>
    <w:rsid w:val="002058F7"/>
    <w:rsid w:val="00224809"/>
    <w:rsid w:val="002357B1"/>
    <w:rsid w:val="002464EB"/>
    <w:rsid w:val="002524AC"/>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DBBBB8"/>
  <w15:chartTrackingRefBased/>
  <w15:docId w15:val="{F2F19D37-B399-4D63-8BD6-63AB24C957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2524A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524A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524A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524A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2524A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524A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524A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524AC"/>
    <w:rPr>
      <w:rFonts w:eastAsiaTheme="majorEastAsia" w:cstheme="majorBidi"/>
      <w:color w:val="272727" w:themeColor="text1" w:themeTint="D8"/>
    </w:rPr>
  </w:style>
  <w:style w:type="paragraph" w:styleId="Title">
    <w:name w:val="Title"/>
    <w:basedOn w:val="Normal"/>
    <w:next w:val="Normal"/>
    <w:link w:val="TitleChar"/>
    <w:uiPriority w:val="10"/>
    <w:qFormat/>
    <w:rsid w:val="002524A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524A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524A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524A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524AC"/>
    <w:pPr>
      <w:spacing w:before="160"/>
      <w:jc w:val="center"/>
    </w:pPr>
    <w:rPr>
      <w:i/>
      <w:iCs/>
      <w:color w:val="404040" w:themeColor="text1" w:themeTint="BF"/>
    </w:rPr>
  </w:style>
  <w:style w:type="character" w:customStyle="1" w:styleId="QuoteChar">
    <w:name w:val="Quote Char"/>
    <w:basedOn w:val="DefaultParagraphFont"/>
    <w:link w:val="Quote"/>
    <w:uiPriority w:val="29"/>
    <w:rsid w:val="002524AC"/>
    <w:rPr>
      <w:i/>
      <w:iCs/>
      <w:color w:val="404040" w:themeColor="text1" w:themeTint="BF"/>
    </w:rPr>
  </w:style>
  <w:style w:type="paragraph" w:styleId="ListParagraph">
    <w:name w:val="List Paragraph"/>
    <w:basedOn w:val="Normal"/>
    <w:uiPriority w:val="34"/>
    <w:qFormat/>
    <w:rsid w:val="002524AC"/>
    <w:pPr>
      <w:ind w:left="720"/>
      <w:contextualSpacing/>
    </w:pPr>
  </w:style>
  <w:style w:type="character" w:styleId="IntenseEmphasis">
    <w:name w:val="Intense Emphasis"/>
    <w:basedOn w:val="DefaultParagraphFont"/>
    <w:uiPriority w:val="21"/>
    <w:qFormat/>
    <w:rsid w:val="002524AC"/>
    <w:rPr>
      <w:i/>
      <w:iCs/>
      <w:color w:val="2E74B5" w:themeColor="accent1" w:themeShade="BF"/>
    </w:rPr>
  </w:style>
  <w:style w:type="paragraph" w:styleId="IntenseQuote">
    <w:name w:val="Intense Quote"/>
    <w:basedOn w:val="Normal"/>
    <w:next w:val="Normal"/>
    <w:link w:val="IntenseQuoteChar"/>
    <w:uiPriority w:val="30"/>
    <w:qFormat/>
    <w:rsid w:val="002524AC"/>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2524AC"/>
    <w:rPr>
      <w:i/>
      <w:iCs/>
      <w:color w:val="2E74B5" w:themeColor="accent1" w:themeShade="BF"/>
    </w:rPr>
  </w:style>
  <w:style w:type="character" w:styleId="IntenseReference">
    <w:name w:val="Intense Reference"/>
    <w:basedOn w:val="DefaultParagraphFont"/>
    <w:uiPriority w:val="32"/>
    <w:qFormat/>
    <w:rsid w:val="002524AC"/>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987</Words>
  <Characters>5135</Characters>
  <Application>Microsoft Office Word</Application>
  <DocSecurity>0</DocSecurity>
  <Lines>98</Lines>
  <Paragraphs>53</Paragraphs>
  <ScaleCrop>false</ScaleCrop>
  <Company/>
  <LinksUpToDate>false</LinksUpToDate>
  <CharactersWithSpaces>6069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2026-08-13T00:57:00Z</dcterms:created>
  <dcterms:modified xsi:type="dcterms:W3CDTF">2026-08-13T00:58:00Z</dcterms:modified>
</cp:coreProperties>
</file>