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6727" w14:textId="77777777" w:rsidR="00F270FE" w:rsidRPr="00F270FE" w:rsidRDefault="00F270FE">
      <w:pPr>
        <w:rPr>
          <w:b/>
        </w:rPr>
      </w:pPr>
      <w:r w:rsidRPr="00F270FE">
        <w:rPr>
          <w:b/>
        </w:rPr>
        <w:t>SPIRIT - ( pneuma , Strong's G4151 )</w:t>
      </w:r>
    </w:p>
    <w:p w14:paraId="25C6112C" w14:textId="77777777" w:rsidR="00F270FE" w:rsidRDefault="00F270FE">
      <w:r w:rsidRPr="00F270FE">
        <w:rPr>
          <w:b/>
        </w:rPr>
        <w:t>Summary:</w:t>
      </w:r>
    </w:p>
    <w:p w14:paraId="3A8D7BD5" w14:textId="77777777" w:rsidR="00F270FE" w:rsidRDefault="00F270FE">
      <w:r>
        <w:t>The Greek word pneuma refers to wind, breath, or spirit, and in Colossians 1:8, it denotes the Holy Spirit. Paul uses this term to show that the Colossians' supernatural, Christlike love is not a product of human effort, natural affection, or intellectual philosophy, but is produced, sustained, and enveloped by the indwelling Holy Spirit.</w:t>
      </w:r>
    </w:p>
    <w:p w14:paraId="60D472B8" w14:textId="77777777" w:rsidR="00F270FE" w:rsidRDefault="00F270FE"/>
    <w:p w14:paraId="5141DC9A" w14:textId="77777777" w:rsidR="00F270FE" w:rsidRDefault="00F270FE">
      <w:r w:rsidRPr="00F270FE">
        <w:rPr>
          <w:b/>
        </w:rPr>
        <w:t>Full Study:</w:t>
      </w:r>
    </w:p>
    <w:p w14:paraId="66B8DF07" w14:textId="77777777" w:rsidR="00F270FE" w:rsidRDefault="00F270FE"/>
    <w:p w14:paraId="5D50FCA3" w14:textId="77777777" w:rsidR="00F270FE" w:rsidRPr="00F270FE" w:rsidRDefault="00F270FE">
      <w:pPr>
        <w:rPr>
          <w:b/>
        </w:rPr>
      </w:pPr>
      <w:r w:rsidRPr="00F270FE">
        <w:rPr>
          <w:b/>
        </w:rPr>
        <w:t xml:space="preserve"> 1. Word Picture / Background</w:t>
      </w:r>
    </w:p>
    <w:p w14:paraId="06F8E50A" w14:textId="77777777" w:rsidR="00F270FE" w:rsidRDefault="00F270FE">
      <w:r>
        <w:t xml:space="preserve">The noun pneuma is derived from the verb pneo, which means "to blow" or "to breathe." In ancient Greek culture and classical literature, pneuma primarily described the physical movement of air, such as a strong wind or the breath of life in living creatures. Because breath is invisible yet essential for life, the word naturally came to represent the invisible, life-giving essence of a person (the human spirit) and, ultimately, spiritual beings and the divine Spirit of God. </w:t>
      </w:r>
    </w:p>
    <w:p w14:paraId="157772B9" w14:textId="77777777" w:rsidR="00F270FE" w:rsidRDefault="00F270FE"/>
    <w:p w14:paraId="2278DEA1" w14:textId="77777777" w:rsidR="00F270FE" w:rsidRDefault="00F270FE">
      <w:r>
        <w:t>While the historical word picture of wind or breath does not define the Holy Spirit's personality, it provides a vivid biblical illustration of His ministry. Like the wind, the Spirit is invisible, sovereign, and powerful—unseen in His essence but clearly recognizable by His practical effects in the lives of believers.</w:t>
      </w:r>
    </w:p>
    <w:p w14:paraId="12017B8A" w14:textId="77777777" w:rsidR="00F270FE" w:rsidRDefault="00F270FE"/>
    <w:p w14:paraId="5DED27AF" w14:textId="77777777" w:rsidR="00F270FE" w:rsidRPr="00F270FE" w:rsidRDefault="00F270FE">
      <w:pPr>
        <w:rPr>
          <w:b/>
        </w:rPr>
      </w:pPr>
      <w:r w:rsidRPr="00F270FE">
        <w:rPr>
          <w:b/>
        </w:rPr>
        <w:t xml:space="preserve"> 2. Meaning / Lexical Definition</w:t>
      </w:r>
    </w:p>
    <w:p w14:paraId="6E185A82" w14:textId="77777777" w:rsidR="00F270FE" w:rsidRDefault="00F270FE">
      <w:r>
        <w:t>The lexical range of pneuma is broad and determined heavily by its context:</w:t>
      </w:r>
    </w:p>
    <w:p w14:paraId="375529AF" w14:textId="77777777" w:rsidR="00F270FE" w:rsidRDefault="00F270FE">
      <w:r>
        <w:t>• Wind or air in motion.</w:t>
      </w:r>
    </w:p>
    <w:p w14:paraId="592CED2C" w14:textId="77777777" w:rsidR="00F270FE" w:rsidRDefault="00F270FE">
      <w:r>
        <w:t>• The breath of life that animates the physical body.</w:t>
      </w:r>
    </w:p>
    <w:p w14:paraId="2B939F95" w14:textId="77777777" w:rsidR="00F270FE" w:rsidRDefault="00F270FE">
      <w:r>
        <w:t>• The immaterial part of a human being (the spirit), which senses, wills, and relates to God.</w:t>
      </w:r>
    </w:p>
    <w:p w14:paraId="595DCE80" w14:textId="77777777" w:rsidR="00F270FE" w:rsidRDefault="00F270FE">
      <w:r>
        <w:t>• An incorporeal spiritual being, whether holy (angels) or evil (demons).</w:t>
      </w:r>
    </w:p>
    <w:p w14:paraId="7EC7E741" w14:textId="77777777" w:rsidR="00F270FE" w:rsidRDefault="00F270FE">
      <w:r>
        <w:t>• The Holy Spirit, the third person of the Trinity.</w:t>
      </w:r>
    </w:p>
    <w:p w14:paraId="55FF91E3" w14:textId="77777777" w:rsidR="00F270FE" w:rsidRDefault="00F270FE"/>
    <w:p w14:paraId="488C933F" w14:textId="77777777" w:rsidR="00F270FE" w:rsidRDefault="00F270FE">
      <w:r>
        <w:t>In Colossians 1:8, pneuma refers specifically to the Holy Spirit. The phrase "love in the Spirit" (agape en pneumati) indicates that this love originates from, is characterized by, and exists within the sphere of the Holy Spirit's divine influence.</w:t>
      </w:r>
    </w:p>
    <w:p w14:paraId="53F9B34C" w14:textId="77777777" w:rsidR="00F270FE" w:rsidRDefault="00F270FE"/>
    <w:p w14:paraId="2D605B87" w14:textId="77777777" w:rsidR="00F270FE" w:rsidRPr="00F270FE" w:rsidRDefault="00F270FE">
      <w:pPr>
        <w:rPr>
          <w:b/>
        </w:rPr>
      </w:pPr>
      <w:r w:rsidRPr="00F270FE">
        <w:rPr>
          <w:b/>
        </w:rPr>
        <w:t xml:space="preserve"> 3. Usage and Word Pictures</w:t>
      </w:r>
    </w:p>
    <w:p w14:paraId="64A4199D" w14:textId="77777777" w:rsidR="00F270FE" w:rsidRDefault="00F270FE">
      <w:r>
        <w:t xml:space="preserve">Throughout the New Testament, pneuma is frequently contrasted with sarx (the flesh) to highlight the distinction between natural human capacity and divine power. While the flesh produces division, selfishness, and moral decay, the Spirit produces unity, holiness, and love. </w:t>
      </w:r>
    </w:p>
    <w:p w14:paraId="0677987F" w14:textId="77777777" w:rsidR="00F270FE" w:rsidRDefault="00F270FE"/>
    <w:p w14:paraId="3521E84D" w14:textId="77777777" w:rsidR="00F270FE" w:rsidRDefault="00F270FE">
      <w:r>
        <w:t>The New Testament uses several word pictures to describe the Spirit's work:</w:t>
      </w:r>
    </w:p>
    <w:p w14:paraId="70D9933C" w14:textId="77777777" w:rsidR="00F270FE" w:rsidRDefault="00F270FE">
      <w:r>
        <w:t>• The Wind: Moving sovereignly to bring about regeneration and spiritual transformation.</w:t>
      </w:r>
    </w:p>
    <w:p w14:paraId="65F246A7" w14:textId="77777777" w:rsidR="00F270FE" w:rsidRDefault="00F270FE">
      <w:r>
        <w:t>• The Seal / Guarantee: Marking the believer as God’s secure possession.</w:t>
      </w:r>
    </w:p>
    <w:p w14:paraId="1A8D5734" w14:textId="77777777" w:rsidR="00F270FE" w:rsidRDefault="00F270FE">
      <w:r>
        <w:t>• The Living Water: Saturing and refreshing the believer's inner life to overflow in service to others.</w:t>
      </w:r>
    </w:p>
    <w:p w14:paraId="3B5713E6" w14:textId="77777777" w:rsidR="00F270FE" w:rsidRDefault="00F270FE"/>
    <w:p w14:paraId="16A32644" w14:textId="77777777" w:rsidR="00F270FE" w:rsidRDefault="00F270FE">
      <w:r>
        <w:t>In the context of Colossians 1:8, the word picture is environmental. To love "in the Spirit" means that the Holy Spirit is the spiritual atmosphere in which the believers live. Their mutual love is not a human achievement but the natural "breathing out" of the divine atmosphere they "breathe in."</w:t>
      </w:r>
    </w:p>
    <w:p w14:paraId="0BFFABAA" w14:textId="77777777" w:rsidR="00F270FE" w:rsidRDefault="00F270FE"/>
    <w:p w14:paraId="6A694BA2" w14:textId="77777777" w:rsidR="00F270FE" w:rsidRPr="00F270FE" w:rsidRDefault="00F270FE">
      <w:pPr>
        <w:rPr>
          <w:b/>
        </w:rPr>
      </w:pPr>
      <w:r w:rsidRPr="00F270FE">
        <w:rPr>
          <w:b/>
        </w:rPr>
        <w:t xml:space="preserve"> 4. Theological Implications</w:t>
      </w:r>
    </w:p>
    <w:p w14:paraId="64876C80" w14:textId="77777777" w:rsidR="00F270FE" w:rsidRDefault="00F270FE">
      <w:r>
        <w:t>The mention of pneuma in Colossians 1:8 carries profound theological weight:</w:t>
      </w:r>
    </w:p>
    <w:p w14:paraId="3A5A64DC" w14:textId="77777777" w:rsidR="00F270FE" w:rsidRDefault="00F270FE">
      <w:r>
        <w:t>• Trinitarian Agency: God’s love is not self-generated by humans. It is a divine attribute poured into human hearts by the Holy Spirit. The Spirit is the active agent who communicates the love of the Father and the Son to and through the church.</w:t>
      </w:r>
    </w:p>
    <w:p w14:paraId="38DC1727" w14:textId="77777777" w:rsidR="00F270FE" w:rsidRDefault="00F270FE">
      <w:r>
        <w:t>• The Fruit of the Spirit: True Christian love (agape) is supernatural. It surpasses natural human affection, which is often conditional and transactional. Pneuma as the source of this love proves that Christian character is a miraculous work of grace, not legalistic striving.</w:t>
      </w:r>
    </w:p>
    <w:p w14:paraId="6E70F4BA" w14:textId="77777777" w:rsidR="00F270FE" w:rsidRDefault="00F270FE">
      <w:r>
        <w:t>• Evidence of Regeneration: The presence of genuine, Spirit-empowered love among the Colossians served as the ultimate proof that they had truly received the gospel and were united with Christ.</w:t>
      </w:r>
    </w:p>
    <w:p w14:paraId="7E69814C" w14:textId="77777777" w:rsidR="00F270FE" w:rsidRDefault="00F270FE"/>
    <w:p w14:paraId="30923905" w14:textId="77777777" w:rsidR="00F270FE" w:rsidRPr="00F270FE" w:rsidRDefault="00F270FE">
      <w:pPr>
        <w:rPr>
          <w:b/>
        </w:rPr>
      </w:pPr>
      <w:r w:rsidRPr="00F270FE">
        <w:rPr>
          <w:b/>
        </w:rPr>
        <w:t xml:space="preserve"> 5. Contextual Nuance in the Passage</w:t>
      </w:r>
    </w:p>
    <w:p w14:paraId="74A24AC2" w14:textId="77777777" w:rsidR="00F270FE" w:rsidRDefault="00F270FE">
      <w:r>
        <w:t xml:space="preserve">Colossians 1:8 contains the only explicit reference to the Holy Spirit in the entire epistle. This scarcity is highly intentional. The Colossian church was facing a dangerous, proto-Gnostic heresy that emphasized human philosophy, legalistic rituals, asceticism, and the worship of intermediate angelic spirits to reach spiritual maturity. </w:t>
      </w:r>
    </w:p>
    <w:p w14:paraId="111ADB6E" w14:textId="77777777" w:rsidR="00F270FE" w:rsidRDefault="00F270FE"/>
    <w:p w14:paraId="4E60D49D" w14:textId="77777777" w:rsidR="00F270FE" w:rsidRDefault="00F270FE">
      <w:r>
        <w:t>By grounding the Colossians' faith in "love in the Spirit," Paul subtly but powerfully counters this heresy. He reminds them that true spiritual maturity and connection to God do not come through esoteric knowledge or legalistic rules. Instead, the highest mark of Christian maturity is love, and this love is already fully available to them through the Holy Spirit who dwells within them. They do not need secret rituals; they simply need to walk in the Spirit they have already received.</w:t>
      </w:r>
    </w:p>
    <w:p w14:paraId="73C97A13" w14:textId="77777777" w:rsidR="00F270FE" w:rsidRDefault="00F270FE"/>
    <w:p w14:paraId="135D3273" w14:textId="77777777" w:rsidR="00F270FE" w:rsidRPr="00F270FE" w:rsidRDefault="00F270FE">
      <w:pPr>
        <w:rPr>
          <w:b/>
        </w:rPr>
      </w:pPr>
      <w:r w:rsidRPr="00F270FE">
        <w:rPr>
          <w:b/>
        </w:rPr>
        <w:t xml:space="preserve"> 6. Key Uses in Other Verses (NKJV)</w:t>
      </w:r>
    </w:p>
    <w:p w14:paraId="79652FE1" w14:textId="77777777" w:rsidR="00F270FE" w:rsidRDefault="00F270FE">
      <w:r>
        <w:t>• John 3:8 - "The wind blows where it wishes, and you hear the sound of it, but cannot tell where it comes from and where it goes. So is everyone who is born of the Spirit."</w:t>
      </w:r>
    </w:p>
    <w:p w14:paraId="39EABD3B" w14:textId="77777777" w:rsidR="00F270FE" w:rsidRDefault="00F270FE">
      <w:r>
        <w:t>• Romans 8:9 - "But you are not in the flesh but in the Spirit, if indeed the Spirit of God dwells in you."</w:t>
      </w:r>
    </w:p>
    <w:p w14:paraId="7D6A48E3" w14:textId="77777777" w:rsidR="00F270FE" w:rsidRDefault="00F270FE">
      <w:r>
        <w:t>• Galatians 5:22 - "But the fruit of the Spirit is love, joy, peace, longsuffering, kindness, goodness, faithfulness..."</w:t>
      </w:r>
    </w:p>
    <w:p w14:paraId="717B1F1A" w14:textId="77777777" w:rsidR="00F270FE" w:rsidRDefault="00F270FE"/>
    <w:p w14:paraId="1B65255A" w14:textId="77777777" w:rsidR="00F270FE" w:rsidRPr="00F270FE" w:rsidRDefault="00F270FE">
      <w:pPr>
        <w:rPr>
          <w:b/>
        </w:rPr>
      </w:pPr>
      <w:r w:rsidRPr="00F270FE">
        <w:rPr>
          <w:b/>
        </w:rPr>
        <w:t xml:space="preserve"> 7. Other Relevant Insights</w:t>
      </w:r>
    </w:p>
    <w:p w14:paraId="1256BFBF" w14:textId="77777777" w:rsidR="00F270FE" w:rsidRDefault="00F270FE">
      <w:r>
        <w:t xml:space="preserve">The preposition "in" (en) in the phrase "love in the Spirit" is highly significant. It functions as a locative of sphere, indicating that the Colossians' love exists and operates within the realm of the Holy Spirit. It also carries an instrumental sense, meaning their love is produced by means of the Spirit. </w:t>
      </w:r>
    </w:p>
    <w:p w14:paraId="2506B1E5" w14:textId="77777777" w:rsidR="00F270FE" w:rsidRDefault="00F270FE"/>
    <w:p w14:paraId="0CE357D1" w14:textId="77777777" w:rsidR="00F270FE" w:rsidRDefault="00F270FE">
      <w:r>
        <w:t>This short phrase serves as a beautiful pastoral commendation. Epaphras, the minister who brought the gospel to Colossae, traveled to Rome to report on the state of the church. Despite the theological dangers threatening the congregation, Epaphras’s primary report was filled with joy because he witnessed their genuine, Spirit-wrought love. This reminds modern teachers and pastors that the ultimate defense against false doctrine is not merely intellectual correctness, but a vibrant, loving community empowered by the Holy Spirit.</w:t>
      </w:r>
    </w:p>
    <w:p w14:paraId="08AC9431" w14:textId="77777777" w:rsidR="00F270FE" w:rsidRDefault="00F270FE"/>
    <w:p w14:paraId="5FBDD62B" w14:textId="77777777" w:rsidR="00F270FE" w:rsidRPr="00F270FE" w:rsidRDefault="00F270FE">
      <w:pPr>
        <w:rPr>
          <w:b/>
        </w:rPr>
      </w:pPr>
      <w:r w:rsidRPr="00F270FE">
        <w:rPr>
          <w:b/>
        </w:rPr>
        <w:t xml:space="preserve"> 8. References</w:t>
      </w:r>
    </w:p>
    <w:p w14:paraId="10CE1C92" w14:textId="77777777" w:rsidR="00F270FE" w:rsidRDefault="00F270FE">
      <w:r>
        <w:t>• BDAG (Bauer, Danker, Arndt, Gingrich Greek-English Lexicon of the New Testament)</w:t>
      </w:r>
    </w:p>
    <w:p w14:paraId="4E2AC48F" w14:textId="77777777" w:rsidR="00F270FE" w:rsidRDefault="00F270FE">
      <w:r>
        <w:t>• Thayer's Greek-English Lexicon of the New Testament</w:t>
      </w:r>
    </w:p>
    <w:p w14:paraId="59C392A4" w14:textId="77777777" w:rsidR="00F270FE" w:rsidRDefault="00F270FE">
      <w:r>
        <w:t>• Vine's Expository Dictionary of New Testament Words</w:t>
      </w:r>
    </w:p>
    <w:p w14:paraId="3EDD7E9C" w14:textId="77777777" w:rsidR="00F270FE" w:rsidRDefault="00F270FE">
      <w:r>
        <w:t>• Blue Letter Bible</w:t>
      </w:r>
    </w:p>
    <w:p w14:paraId="524F0920" w14:textId="77777777" w:rsidR="004C5552" w:rsidRDefault="00F270FE">
      <w:r>
        <w:t>• Precept Austin Commentary on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0F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534E"/>
  <w15:chartTrackingRefBased/>
  <w15:docId w15:val="{A604B61F-5859-468E-A993-7EC4FBC7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7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7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FE"/>
    <w:rPr>
      <w:rFonts w:eastAsiaTheme="majorEastAsia" w:cstheme="majorBidi"/>
      <w:color w:val="272727" w:themeColor="text1" w:themeTint="D8"/>
    </w:rPr>
  </w:style>
  <w:style w:type="paragraph" w:styleId="Title">
    <w:name w:val="Title"/>
    <w:basedOn w:val="Normal"/>
    <w:next w:val="Normal"/>
    <w:link w:val="TitleChar"/>
    <w:uiPriority w:val="10"/>
    <w:qFormat/>
    <w:rsid w:val="00F27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FE"/>
    <w:pPr>
      <w:spacing w:before="160"/>
      <w:jc w:val="center"/>
    </w:pPr>
    <w:rPr>
      <w:i/>
      <w:iCs/>
      <w:color w:val="404040" w:themeColor="text1" w:themeTint="BF"/>
    </w:rPr>
  </w:style>
  <w:style w:type="character" w:customStyle="1" w:styleId="QuoteChar">
    <w:name w:val="Quote Char"/>
    <w:basedOn w:val="DefaultParagraphFont"/>
    <w:link w:val="Quote"/>
    <w:uiPriority w:val="29"/>
    <w:rsid w:val="00F270FE"/>
    <w:rPr>
      <w:i/>
      <w:iCs/>
      <w:color w:val="404040" w:themeColor="text1" w:themeTint="BF"/>
    </w:rPr>
  </w:style>
  <w:style w:type="paragraph" w:styleId="ListParagraph">
    <w:name w:val="List Paragraph"/>
    <w:basedOn w:val="Normal"/>
    <w:uiPriority w:val="34"/>
    <w:qFormat/>
    <w:rsid w:val="00F270FE"/>
    <w:pPr>
      <w:ind w:left="720"/>
      <w:contextualSpacing/>
    </w:pPr>
  </w:style>
  <w:style w:type="character" w:styleId="IntenseEmphasis">
    <w:name w:val="Intense Emphasis"/>
    <w:basedOn w:val="DefaultParagraphFont"/>
    <w:uiPriority w:val="21"/>
    <w:qFormat/>
    <w:rsid w:val="00F270FE"/>
    <w:rPr>
      <w:i/>
      <w:iCs/>
      <w:color w:val="2E74B5" w:themeColor="accent1" w:themeShade="BF"/>
    </w:rPr>
  </w:style>
  <w:style w:type="paragraph" w:styleId="IntenseQuote">
    <w:name w:val="Intense Quote"/>
    <w:basedOn w:val="Normal"/>
    <w:next w:val="Normal"/>
    <w:link w:val="IntenseQuoteChar"/>
    <w:uiPriority w:val="30"/>
    <w:qFormat/>
    <w:rsid w:val="00F270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70FE"/>
    <w:rPr>
      <w:i/>
      <w:iCs/>
      <w:color w:val="2E74B5" w:themeColor="accent1" w:themeShade="BF"/>
    </w:rPr>
  </w:style>
  <w:style w:type="character" w:styleId="IntenseReference">
    <w:name w:val="Intense Reference"/>
    <w:basedOn w:val="DefaultParagraphFont"/>
    <w:uiPriority w:val="32"/>
    <w:qFormat/>
    <w:rsid w:val="00F270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5130</Characters>
  <Application>Microsoft Office Word</Application>
  <DocSecurity>0</DocSecurity>
  <Lines>98</Lines>
  <Paragraphs>53</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