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5B9AB" w14:textId="77777777" w:rsidR="00B42F0A" w:rsidRPr="00B42F0A" w:rsidRDefault="00B42F0A">
      <w:pPr>
        <w:rPr>
          <w:b/>
        </w:rPr>
      </w:pPr>
      <w:r w:rsidRPr="00B42F0A">
        <w:rPr>
          <w:b/>
        </w:rPr>
        <w:t>CONFLICT - ( agōn , Strong's G73 )</w:t>
      </w:r>
    </w:p>
    <w:p w14:paraId="6F409DCD" w14:textId="77777777" w:rsidR="00B42F0A" w:rsidRDefault="00B42F0A">
      <w:r w:rsidRPr="00B42F0A">
        <w:rPr>
          <w:b/>
        </w:rPr>
        <w:t>Summary:</w:t>
      </w:r>
    </w:p>
    <w:p w14:paraId="1CF2A2A8" w14:textId="77777777" w:rsidR="00B42F0A" w:rsidRDefault="00B42F0A">
      <w:r>
        <w:t>The Greek noun agōn refers to an intense struggle, contest, or conflict, drawing from the imagery of ancient athletic games or military battles. In Colossians 2:1, Paul uses it to describe the deep, agonizing, and prayerful concern he carries for the spiritual welfare of the believers in Colosse and Laodicea. This conflict is not an external, hostile clash, but an internal, sacrificial striving in prayer and pastoral labor to protect the church from deceptive philosophies and anchor them in the full knowledge of Christ.</w:t>
      </w:r>
    </w:p>
    <w:p w14:paraId="2356D123" w14:textId="77777777" w:rsidR="00B42F0A" w:rsidRDefault="00B42F0A"/>
    <w:p w14:paraId="54A1F7D7" w14:textId="77777777" w:rsidR="00B42F0A" w:rsidRDefault="00B42F0A">
      <w:r w:rsidRPr="00B42F0A">
        <w:rPr>
          <w:b/>
        </w:rPr>
        <w:t>Full Study:</w:t>
      </w:r>
    </w:p>
    <w:p w14:paraId="64ADE1EC" w14:textId="77777777" w:rsidR="00B42F0A" w:rsidRDefault="00B42F0A"/>
    <w:p w14:paraId="7DC10D5F" w14:textId="77777777" w:rsidR="00B42F0A" w:rsidRPr="00B42F0A" w:rsidRDefault="00B42F0A">
      <w:pPr>
        <w:rPr>
          <w:b/>
        </w:rPr>
      </w:pPr>
      <w:r w:rsidRPr="00B42F0A">
        <w:rPr>
          <w:b/>
        </w:rPr>
        <w:t>1. Word Picture / Background</w:t>
      </w:r>
    </w:p>
    <w:p w14:paraId="722AF244" w14:textId="77777777" w:rsidR="00B42F0A" w:rsidRDefault="00B42F0A">
      <w:r>
        <w:t>The word agōn originally designated a gathering or assembly, particularly the place where people gathered for the public games (the stadium or arena). Over time, it came to refer to the athletic contests themselves, such as wrestling, running, or gladiatorial combats. From this athletic arena comes the English word "agony." It paints a picture of a runner straining every muscle to reach the finish line or a wrestler locked in exhausting physical combat. It represents the maximum exertion of energy, focus, and strength toward a specific goal.</w:t>
      </w:r>
    </w:p>
    <w:p w14:paraId="749D052C" w14:textId="77777777" w:rsidR="00B42F0A" w:rsidRDefault="00B42F0A"/>
    <w:p w14:paraId="46DC6D88" w14:textId="77777777" w:rsidR="00B42F0A" w:rsidRPr="00B42F0A" w:rsidRDefault="00B42F0A">
      <w:pPr>
        <w:rPr>
          <w:b/>
        </w:rPr>
      </w:pPr>
      <w:r w:rsidRPr="00B42F0A">
        <w:rPr>
          <w:b/>
        </w:rPr>
        <w:t>2. Meaning / Lexical Definition</w:t>
      </w:r>
    </w:p>
    <w:p w14:paraId="1162E0B0" w14:textId="77777777" w:rsidR="00B42F0A" w:rsidRDefault="00B42F0A">
      <w:r>
        <w:t>• Agōn denotes an athletic contest, a struggle, a fight, or a battle. In the New Testament, it is used metaphorically to describe the intense struggle of the Christian life, the arduous work of the gospel ministry, and the deep internal distress or anxiety felt on behalf of others. It signifies a struggle that demands one's absolute best, involving opposition, obstacles, and the expenditure of significant physical, mental, or spiritual energy.</w:t>
      </w:r>
    </w:p>
    <w:p w14:paraId="19527118" w14:textId="77777777" w:rsidR="00B42F0A" w:rsidRDefault="00B42F0A"/>
    <w:p w14:paraId="0AC95F31" w14:textId="77777777" w:rsidR="00B42F0A" w:rsidRPr="00B42F0A" w:rsidRDefault="00B42F0A">
      <w:pPr>
        <w:rPr>
          <w:b/>
        </w:rPr>
      </w:pPr>
      <w:r w:rsidRPr="00B42F0A">
        <w:rPr>
          <w:b/>
        </w:rPr>
        <w:t>3. Usage and Word Pictures</w:t>
      </w:r>
    </w:p>
    <w:p w14:paraId="6A559A7D" w14:textId="77777777" w:rsidR="00B42F0A" w:rsidRDefault="00B42F0A">
      <w:r>
        <w:t>The New Testament frequently applies agōn and its cognate verb agōnizomai to the spiritual life. It is depicted as a race to be run with endurance (Hebrews 12:1) and a "good fight" to be fought to the very end (2 Timothy 4:7). The word picture is one of rigorous discipline, single-minded focus, and the willingness to endure pain for the sake of the prize. It highlights that the Christian life and gospel ministry are not passive endeavors but active, strenuous engagements against spiritual forces, false teachings, and personal exhaustion.</w:t>
      </w:r>
    </w:p>
    <w:p w14:paraId="71149662" w14:textId="77777777" w:rsidR="00B42F0A" w:rsidRDefault="00B42F0A"/>
    <w:p w14:paraId="3DDA19CC" w14:textId="77777777" w:rsidR="00B42F0A" w:rsidRPr="00B42F0A" w:rsidRDefault="00B42F0A">
      <w:pPr>
        <w:rPr>
          <w:b/>
        </w:rPr>
      </w:pPr>
      <w:r w:rsidRPr="00B42F0A">
        <w:rPr>
          <w:b/>
        </w:rPr>
        <w:t>4. Theological Implications</w:t>
      </w:r>
    </w:p>
    <w:p w14:paraId="731C8C09" w14:textId="77777777" w:rsidR="00B42F0A" w:rsidRDefault="00B42F0A">
      <w:r>
        <w:t>Theologically, agōn underscores the reality of spiritual warfare and the high cost of gospel ministry. Spiritual growth and the defense of the truth do not happen automatically; they require agonizing effort, fueled by the power of the Holy Spirit. Paul's "conflict" reflects the pastoral heart of Christ, who Himself experienced deep agony (the related noun agōnia) in Gethsemane. True ministry is sacrificial, involving a willingness to bear the heavy spiritual burdens of others and to wrestle in prayer on their behalf.</w:t>
      </w:r>
    </w:p>
    <w:p w14:paraId="293528D0" w14:textId="77777777" w:rsidR="00B42F0A" w:rsidRDefault="00B42F0A"/>
    <w:p w14:paraId="776B6AA2" w14:textId="77777777" w:rsidR="00B42F0A" w:rsidRPr="00B42F0A" w:rsidRDefault="00B42F0A">
      <w:pPr>
        <w:rPr>
          <w:b/>
        </w:rPr>
      </w:pPr>
      <w:r w:rsidRPr="00B42F0A">
        <w:rPr>
          <w:b/>
        </w:rPr>
        <w:t>5. Contextual Nuance in the Passage</w:t>
      </w:r>
    </w:p>
    <w:p w14:paraId="6EE6B618" w14:textId="77777777" w:rsidR="00B42F0A" w:rsidRDefault="00B42F0A">
      <w:r>
        <w:t>In Colossians 2:1, Paul's "great conflict" is primarily internal and spiritual. Paul is imprisoned in Rome and has never personally met the Colossians or Laodiceans. Yet, he exerts immense spiritual energy for them. This conflict manifests as agonizing, persistent prayer (as modeled by Epaphras in Colossians 4:12 using the verb form) and the mental strain of writing to counter the heretical teachings threatening to beguile them. He is wrestling against unseen spiritual forces to ensure these believers remain knit together in love and fully assured of the mystery of God, which is Christ.</w:t>
      </w:r>
    </w:p>
    <w:p w14:paraId="23E4B0A1" w14:textId="77777777" w:rsidR="00B42F0A" w:rsidRDefault="00B42F0A"/>
    <w:p w14:paraId="1758D859" w14:textId="77777777" w:rsidR="00B42F0A" w:rsidRPr="00B42F0A" w:rsidRDefault="00B42F0A">
      <w:pPr>
        <w:rPr>
          <w:b/>
        </w:rPr>
      </w:pPr>
      <w:r w:rsidRPr="00B42F0A">
        <w:rPr>
          <w:b/>
        </w:rPr>
        <w:t>6. Key Uses in Other Verses (NKJV)</w:t>
      </w:r>
    </w:p>
    <w:p w14:paraId="4670893A" w14:textId="77777777" w:rsidR="00B42F0A" w:rsidRDefault="00B42F0A">
      <w:r>
        <w:t>• Philippians 1:30 – "having the same conflict which you saw in me and now hear to be in me."</w:t>
      </w:r>
    </w:p>
    <w:p w14:paraId="664D4711" w14:textId="77777777" w:rsidR="00B42F0A" w:rsidRDefault="00B42F0A">
      <w:r>
        <w:t>• 1 Thessalonians 2:2 – "But even after we had suffered before and were spitefully treated at Philippi, as you know, we were bold in our God to speak to you the gospel of God in much conflict."</w:t>
      </w:r>
    </w:p>
    <w:p w14:paraId="3DAC3E94" w14:textId="77777777" w:rsidR="00B42F0A" w:rsidRDefault="00B42F0A">
      <w:r>
        <w:t>• 1 Timothy 6:12 – "Fight the good fight of faith, lay hold on eternal life, to which you were also called and have confessed the good confession in the presence of many witnesses."</w:t>
      </w:r>
    </w:p>
    <w:p w14:paraId="13E980B8" w14:textId="77777777" w:rsidR="00B42F0A" w:rsidRDefault="00B42F0A">
      <w:r>
        <w:t>• 2 Timothy 4:7 – "I have fought the good fight, I have finished the race, I have kept the faith."</w:t>
      </w:r>
    </w:p>
    <w:p w14:paraId="7FFBDB39" w14:textId="77777777" w:rsidR="00B42F0A" w:rsidRDefault="00B42F0A">
      <w:r>
        <w:t>• Hebrews 12:1 – "Therefore we also, since we are surrounded by so great a cloud of witnesses, let us lay aside every weight, and the sin which so easily ensnares us, and let us run with endurance the race that is set before us,"</w:t>
      </w:r>
    </w:p>
    <w:p w14:paraId="7C160560" w14:textId="77777777" w:rsidR="00B42F0A" w:rsidRDefault="00B42F0A"/>
    <w:p w14:paraId="73D934D3" w14:textId="77777777" w:rsidR="00B42F0A" w:rsidRPr="00B42F0A" w:rsidRDefault="00B42F0A">
      <w:pPr>
        <w:rPr>
          <w:b/>
        </w:rPr>
      </w:pPr>
      <w:r w:rsidRPr="00B42F0A">
        <w:rPr>
          <w:b/>
        </w:rPr>
        <w:t>7. Other Relevant Insights</w:t>
      </w:r>
    </w:p>
    <w:p w14:paraId="6ECC73B7" w14:textId="77777777" w:rsidR="00B42F0A" w:rsidRDefault="00B42F0A">
      <w:r>
        <w:t>The transition from Colossians 1:29 to Colossians 2:1 is seamless. In 1:29, Paul states that he labors, "striving [verb agōnizomai] according to His working which works in me mightily." He immediately follows this in 2:1 by pointing to his "great conflict" [noun agōn]. This structural link demonstrates that Paul's pastoral agony is not a humanly generated anxiety, but the very energy of Christ working mightily through him to protect and mature the church.</w:t>
      </w:r>
    </w:p>
    <w:p w14:paraId="3480376E" w14:textId="77777777" w:rsidR="00B42F0A" w:rsidRDefault="00B42F0A"/>
    <w:p w14:paraId="35DB4BDB" w14:textId="77777777" w:rsidR="00B42F0A" w:rsidRPr="00B42F0A" w:rsidRDefault="00B42F0A">
      <w:pPr>
        <w:rPr>
          <w:b/>
        </w:rPr>
      </w:pPr>
      <w:r w:rsidRPr="00B42F0A">
        <w:rPr>
          <w:b/>
        </w:rPr>
        <w:t>8. References</w:t>
      </w:r>
    </w:p>
    <w:p w14:paraId="38F9E2AE" w14:textId="77777777" w:rsidR="00B42F0A" w:rsidRDefault="00B42F0A">
      <w:r>
        <w:t>• BDAG Greek-English Lexicon of the New Testament</w:t>
      </w:r>
    </w:p>
    <w:p w14:paraId="657A0A0C" w14:textId="77777777" w:rsidR="00B42F0A" w:rsidRDefault="00B42F0A">
      <w:r>
        <w:t>• Thayer's Greek-Lexicon</w:t>
      </w:r>
    </w:p>
    <w:p w14:paraId="15E04A39" w14:textId="77777777" w:rsidR="00B42F0A" w:rsidRDefault="00B42F0A">
      <w:r>
        <w:t>• Vine's Expository Dictionary of New Testament Words</w:t>
      </w:r>
    </w:p>
    <w:p w14:paraId="588C3AB5" w14:textId="77777777" w:rsidR="00B42F0A" w:rsidRDefault="00B42F0A">
      <w:r>
        <w:t>• Theological Dictionary of the New Testament (TDNT)</w:t>
      </w:r>
    </w:p>
    <w:p w14:paraId="16B50EF8" w14:textId="77777777" w:rsidR="004C5552" w:rsidRDefault="00B42F0A">
      <w:r>
        <w:t>• Blue Letter Bible Lexical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F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2F0A"/>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F6E69"/>
  <w15:chartTrackingRefBased/>
  <w15:docId w15:val="{7776E90D-4E1F-4DB2-98F0-CC1730D4D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2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2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F0A"/>
    <w:rPr>
      <w:rFonts w:eastAsiaTheme="majorEastAsia" w:cstheme="majorBidi"/>
      <w:color w:val="272727" w:themeColor="text1" w:themeTint="D8"/>
    </w:rPr>
  </w:style>
  <w:style w:type="paragraph" w:styleId="Title">
    <w:name w:val="Title"/>
    <w:basedOn w:val="Normal"/>
    <w:next w:val="Normal"/>
    <w:link w:val="TitleChar"/>
    <w:uiPriority w:val="10"/>
    <w:qFormat/>
    <w:rsid w:val="00B42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F0A"/>
    <w:pPr>
      <w:spacing w:before="160"/>
      <w:jc w:val="center"/>
    </w:pPr>
    <w:rPr>
      <w:i/>
      <w:iCs/>
      <w:color w:val="404040" w:themeColor="text1" w:themeTint="BF"/>
    </w:rPr>
  </w:style>
  <w:style w:type="character" w:customStyle="1" w:styleId="QuoteChar">
    <w:name w:val="Quote Char"/>
    <w:basedOn w:val="DefaultParagraphFont"/>
    <w:link w:val="Quote"/>
    <w:uiPriority w:val="29"/>
    <w:rsid w:val="00B42F0A"/>
    <w:rPr>
      <w:i/>
      <w:iCs/>
      <w:color w:val="404040" w:themeColor="text1" w:themeTint="BF"/>
    </w:rPr>
  </w:style>
  <w:style w:type="paragraph" w:styleId="ListParagraph">
    <w:name w:val="List Paragraph"/>
    <w:basedOn w:val="Normal"/>
    <w:uiPriority w:val="34"/>
    <w:qFormat/>
    <w:rsid w:val="00B42F0A"/>
    <w:pPr>
      <w:ind w:left="720"/>
      <w:contextualSpacing/>
    </w:pPr>
  </w:style>
  <w:style w:type="character" w:styleId="IntenseEmphasis">
    <w:name w:val="Intense Emphasis"/>
    <w:basedOn w:val="DefaultParagraphFont"/>
    <w:uiPriority w:val="21"/>
    <w:qFormat/>
    <w:rsid w:val="00B42F0A"/>
    <w:rPr>
      <w:i/>
      <w:iCs/>
      <w:color w:val="2E74B5" w:themeColor="accent1" w:themeShade="BF"/>
    </w:rPr>
  </w:style>
  <w:style w:type="paragraph" w:styleId="IntenseQuote">
    <w:name w:val="Intense Quote"/>
    <w:basedOn w:val="Normal"/>
    <w:next w:val="Normal"/>
    <w:link w:val="IntenseQuoteChar"/>
    <w:uiPriority w:val="30"/>
    <w:qFormat/>
    <w:rsid w:val="00B42F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2F0A"/>
    <w:rPr>
      <w:i/>
      <w:iCs/>
      <w:color w:val="2E74B5" w:themeColor="accent1" w:themeShade="BF"/>
    </w:rPr>
  </w:style>
  <w:style w:type="character" w:styleId="IntenseReference">
    <w:name w:val="Intense Reference"/>
    <w:basedOn w:val="DefaultParagraphFont"/>
    <w:uiPriority w:val="32"/>
    <w:qFormat/>
    <w:rsid w:val="00B42F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799</Words>
  <Characters>4157</Characters>
  <Application>Microsoft Office Word</Application>
  <DocSecurity>0</DocSecurity>
  <Lines>79</Lines>
  <Paragraphs>43</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