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8635" w14:textId="77777777" w:rsidR="00353F90" w:rsidRPr="00353F90" w:rsidRDefault="00353F90">
      <w:pPr>
        <w:rPr>
          <w:b/>
        </w:rPr>
      </w:pPr>
      <w:r w:rsidRPr="00353F90">
        <w:rPr>
          <w:b/>
        </w:rPr>
        <w:t>SPECTACLE - ( deigmatizo , Strong's G1165 )</w:t>
      </w:r>
    </w:p>
    <w:p w14:paraId="70895A37" w14:textId="77777777" w:rsidR="00353F90" w:rsidRDefault="00353F90">
      <w:r w:rsidRPr="00353F90">
        <w:rPr>
          <w:b/>
        </w:rPr>
        <w:t>Summary:</w:t>
      </w:r>
    </w:p>
    <w:p w14:paraId="336E8E60" w14:textId="77777777" w:rsidR="00353F90" w:rsidRDefault="00353F90">
      <w:r>
        <w:t>The word deigmatizo in Colossians 2:15 refers to exposing someone to public disgrace or making an example of them. In the Greco-Roman world, this term carries the vivid imagery of a Roman triumphal procession, where a victorious general paraded defeated enemies and spoils of war through the streets of Rome to demonstrate absolute victory. Through the cross, God stripped the hostile spiritual powers of their authority and exhibited them to the cosmos as defeated, disarmed captives, transforming what appeared to be Christ's public shame into the ultimate victory over darkness.</w:t>
      </w:r>
    </w:p>
    <w:p w14:paraId="6E682CE1" w14:textId="77777777" w:rsidR="00353F90" w:rsidRDefault="00353F90"/>
    <w:p w14:paraId="53B457AA" w14:textId="77777777" w:rsidR="00353F90" w:rsidRDefault="00353F90">
      <w:r w:rsidRPr="00353F90">
        <w:rPr>
          <w:b/>
        </w:rPr>
        <w:t>Full Study:</w:t>
      </w:r>
    </w:p>
    <w:p w14:paraId="6D8B9CE2" w14:textId="77777777" w:rsidR="00353F90" w:rsidRDefault="00353F90"/>
    <w:p w14:paraId="64FCF0C6" w14:textId="77777777" w:rsidR="00353F90" w:rsidRPr="00353F90" w:rsidRDefault="00353F90">
      <w:pPr>
        <w:rPr>
          <w:b/>
        </w:rPr>
      </w:pPr>
      <w:r w:rsidRPr="00353F90">
        <w:rPr>
          <w:b/>
        </w:rPr>
        <w:t xml:space="preserve"> 1. Word Picture / Background</w:t>
      </w:r>
    </w:p>
    <w:p w14:paraId="02D8CB3C" w14:textId="77777777" w:rsidR="00353F90" w:rsidRDefault="00353F90">
      <w:r>
        <w:t xml:space="preserve">The word deigmatizo comes from the root noun deigma, which means an "example," "specimen," or "exhibit." In ancient Greek marketplaces, a deigma was a sample of goods displayed to potential buyers. Over time, the verb deigmatizo developed the specific sense of displaying someone publicly, often to expose, shame, or make an example of them. </w:t>
      </w:r>
    </w:p>
    <w:p w14:paraId="6ADBED83" w14:textId="77777777" w:rsidR="00353F90" w:rsidRDefault="00353F90"/>
    <w:p w14:paraId="70280755" w14:textId="77777777" w:rsidR="00353F90" w:rsidRDefault="00353F90">
      <w:r>
        <w:t xml:space="preserve">In the cultural context of the first-century Roman Empire, the background of this word is closely linked to the triumphus (the Roman Triumph). When a Roman general won a decisive victory on foreign soil, he was granted a grand procession through Rome. The general rode in a golden chariot, followed by his soldiers, while the captive, disarmed enemy kings, generals, and soldiers marched in chains before him. They were paraded before the jeering Roman crowds—made a public spectacle—before being executed or enslaved. </w:t>
      </w:r>
    </w:p>
    <w:p w14:paraId="190216F8" w14:textId="77777777" w:rsidR="00353F90" w:rsidRDefault="00353F90"/>
    <w:p w14:paraId="7DA6B6E7" w14:textId="77777777" w:rsidR="00353F90" w:rsidRPr="00353F90" w:rsidRDefault="00353F90">
      <w:pPr>
        <w:rPr>
          <w:b/>
        </w:rPr>
      </w:pPr>
      <w:r w:rsidRPr="00353F90">
        <w:rPr>
          <w:b/>
        </w:rPr>
        <w:t xml:space="preserve"> 2. Meaning / Lexical Definition</w:t>
      </w:r>
    </w:p>
    <w:p w14:paraId="0FD056F5" w14:textId="77777777" w:rsidR="00353F90" w:rsidRDefault="00353F90">
      <w:r>
        <w:t xml:space="preserve">The verb deigmatizo means to make an example of, to expose to public disgrace, or to put to open shame. It is a rare Greek word in the New Testament, appearing only twice. </w:t>
      </w:r>
    </w:p>
    <w:p w14:paraId="36984014" w14:textId="77777777" w:rsidR="00353F90" w:rsidRDefault="00353F90"/>
    <w:p w14:paraId="07B0FCE4" w14:textId="77777777" w:rsidR="00353F90" w:rsidRDefault="00353F90">
      <w:r>
        <w:t>In Hellenistic Greek, the prefixed form paradeigmatizo is more common and carries a harsher, more punitive nuance of holding someone up to public infamy or severe public humiliation (as seen in Hebrews 6:6). The base verb deigmatizo focuses primarily on the act of exposure, public exhibition, and making a visible example of someone.</w:t>
      </w:r>
    </w:p>
    <w:p w14:paraId="29DB2F93" w14:textId="77777777" w:rsidR="00353F90" w:rsidRDefault="00353F90"/>
    <w:p w14:paraId="6409BF29" w14:textId="77777777" w:rsidR="00353F90" w:rsidRPr="00353F90" w:rsidRDefault="00353F90">
      <w:pPr>
        <w:rPr>
          <w:b/>
        </w:rPr>
      </w:pPr>
      <w:r w:rsidRPr="00353F90">
        <w:rPr>
          <w:b/>
        </w:rPr>
        <w:t xml:space="preserve"> 3. Usage and Word Pictures</w:t>
      </w:r>
    </w:p>
    <w:p w14:paraId="44A36244" w14:textId="77777777" w:rsidR="00353F90" w:rsidRDefault="00353F90">
      <w:r>
        <w:t xml:space="preserve">The word picture in Colossians 2:15 is one of the most dramatic in the Pauline epistles. Paul portrays the unseen spiritual forces of darkness ("principalities and powers") not as formidable, looming threats, but as conquered, disarmed prisoners of war. </w:t>
      </w:r>
    </w:p>
    <w:p w14:paraId="01955A8B" w14:textId="77777777" w:rsidR="00353F90" w:rsidRDefault="00353F90"/>
    <w:p w14:paraId="41F30477" w14:textId="77777777" w:rsidR="00353F90" w:rsidRDefault="00353F90">
      <w:r>
        <w:t>By using deigmatizo, Paul illustrates that Christ did not defeat these powers in secret. He exposed their utter helplessness and stripped them of their weapons in a grand cosmic display. The cross, which the pagan world viewed as a place of public shame for Jesus, was actually the scaffold where Jesus publicly exposed and humiliated the powers of darkness.</w:t>
      </w:r>
    </w:p>
    <w:p w14:paraId="3266EA66" w14:textId="77777777" w:rsidR="00353F90" w:rsidRDefault="00353F90"/>
    <w:p w14:paraId="4525B550" w14:textId="77777777" w:rsidR="00353F90" w:rsidRPr="00353F90" w:rsidRDefault="00353F90">
      <w:pPr>
        <w:rPr>
          <w:b/>
        </w:rPr>
      </w:pPr>
      <w:r w:rsidRPr="00353F90">
        <w:rPr>
          <w:b/>
        </w:rPr>
        <w:t xml:space="preserve"> 4. Theological Implications</w:t>
      </w:r>
    </w:p>
    <w:p w14:paraId="741FA914" w14:textId="77777777" w:rsidR="00353F90" w:rsidRDefault="00353F90">
      <w:r>
        <w:t>• The Defeat of Satanic Powers: This passage serves as a cornerstone for the Christus Victor motif of the atonement. It demonstrates that the work of Christ on the cross was not only a substitutionary sacrifice for human sin but also a decisive, cosmic victory over the spiritual forces of evil.</w:t>
      </w:r>
    </w:p>
    <w:p w14:paraId="5AE5A9BE" w14:textId="77777777" w:rsidR="00353F90" w:rsidRDefault="00353F90">
      <w:r>
        <w:t>• The Reversal of Shame: In the ancient honor-shame culture, crucifixion was the ultimate public humiliation. Paul reverses this expectation: it was not Christ who was put to open shame on the cross, but rather the principalities and powers who were exposed and humiliated.</w:t>
      </w:r>
    </w:p>
    <w:p w14:paraId="28CC54A4" w14:textId="77777777" w:rsidR="00353F90" w:rsidRDefault="00353F90">
      <w:r>
        <w:t>• The Disarming of the Enemy: The text notes that God "disarmed" (apekdysamenos) these powers before making a spectacle of them. Stripped of their weapons (which consisted of the law's condemnation against human sin, as seen in Colossians 2:14), they have no legal ground to accuse or hold believers in bondage.</w:t>
      </w:r>
    </w:p>
    <w:p w14:paraId="13B46ECA" w14:textId="77777777" w:rsidR="00353F90" w:rsidRDefault="00353F90"/>
    <w:p w14:paraId="1A7FFF56" w14:textId="77777777" w:rsidR="00353F90" w:rsidRPr="00353F90" w:rsidRDefault="00353F90">
      <w:pPr>
        <w:rPr>
          <w:b/>
        </w:rPr>
      </w:pPr>
      <w:r w:rsidRPr="00353F90">
        <w:rPr>
          <w:b/>
        </w:rPr>
        <w:t xml:space="preserve"> 5. Contextual Nuance in the Passage</w:t>
      </w:r>
    </w:p>
    <w:p w14:paraId="521D830B" w14:textId="77777777" w:rsidR="00353F90" w:rsidRDefault="00353F90">
      <w:r>
        <w:t>In Colossians 2, Paul combats a heresy that involved the worship of angels, asceticism, and submission to the "elementary principles of the world" (Colossians 2:8, 18, 20). The false teachers were likely intimidating the Colossian believers with threats of hostile spiritual powers, suggesting they needed special knowledge or ritual observances to appease these spiritual rulers.</w:t>
      </w:r>
    </w:p>
    <w:p w14:paraId="196C9C0B" w14:textId="77777777" w:rsidR="00353F90" w:rsidRDefault="00353F90"/>
    <w:p w14:paraId="12E3A8F5" w14:textId="77777777" w:rsidR="00353F90" w:rsidRDefault="00353F90">
      <w:r>
        <w:t xml:space="preserve">Paul uses deigmatizo to shatter this fear. He argues that there is absolutely no reason to fear or worship these cosmic entities. They have already been stripped of their weapons, paraded as defeated captives in Christ's triumphal procession, and made a public laughingstock. </w:t>
      </w:r>
    </w:p>
    <w:p w14:paraId="12A99DF1" w14:textId="77777777" w:rsidR="00353F90" w:rsidRDefault="00353F90"/>
    <w:p w14:paraId="41C7A378" w14:textId="77777777" w:rsidR="00353F90" w:rsidRPr="00353F90" w:rsidRDefault="00353F90">
      <w:pPr>
        <w:rPr>
          <w:b/>
        </w:rPr>
      </w:pPr>
      <w:r w:rsidRPr="00353F90">
        <w:rPr>
          <w:b/>
        </w:rPr>
        <w:t xml:space="preserve"> 6. Key Uses in Other Verses (NKJV)</w:t>
      </w:r>
    </w:p>
    <w:p w14:paraId="2DFC5BE5" w14:textId="77777777" w:rsidR="00353F90" w:rsidRDefault="00353F90">
      <w:r>
        <w:t>The verb deigmatizo occurs only twice in the New Testament:</w:t>
      </w:r>
    </w:p>
    <w:p w14:paraId="6378B85F" w14:textId="77777777" w:rsidR="00353F90" w:rsidRDefault="00353F90">
      <w:r>
        <w:t>• Colossians 2:15: "Having disarmed principalities and powers, He made a public spectacle of them, triumphing over them in it." (NKJV translates edeigmatisen as "made a public spectacle of").</w:t>
      </w:r>
    </w:p>
    <w:p w14:paraId="17484E97" w14:textId="77777777" w:rsidR="00353F90" w:rsidRDefault="00353F90">
      <w:r>
        <w:t>• Matthew 1:19: "Then Joseph her husband, being a just man, and not wanting to make her a public example, was minded to put her away secretly." (NKJV translates deigmatisai as "make her a public example"). Joseph sought to protect Mary from the public exposure and shame associated with a suspected pregnancy outside of marriage.</w:t>
      </w:r>
    </w:p>
    <w:p w14:paraId="1088D324" w14:textId="77777777" w:rsidR="00353F90" w:rsidRDefault="00353F90"/>
    <w:p w14:paraId="0D42B335" w14:textId="77777777" w:rsidR="00353F90" w:rsidRPr="00353F90" w:rsidRDefault="00353F90">
      <w:pPr>
        <w:rPr>
          <w:b/>
        </w:rPr>
      </w:pPr>
      <w:r w:rsidRPr="00353F90">
        <w:rPr>
          <w:b/>
        </w:rPr>
        <w:t xml:space="preserve"> 7. Other Relevant Insights</w:t>
      </w:r>
    </w:p>
    <w:p w14:paraId="296BDEEB" w14:textId="77777777" w:rsidR="00353F90" w:rsidRDefault="00353F90">
      <w:r>
        <w:t>The verb thriambeuo ("triumphing over") immediately follows deigmatizo in Colossians 2:15, confirming the Roman triumphal march imagery. Paul combines these two terms to create a highly vivid, cinematic depiction of Christ's victory. This imagery would have been instantly recognizable to residents of the Roman Empire, who understood the absolute finality of an imperial triumph. Through the cross, the ultimate instrument of Roman execution became the chariot of divine victory.</w:t>
      </w:r>
    </w:p>
    <w:p w14:paraId="665DFEAB" w14:textId="77777777" w:rsidR="00353F90" w:rsidRDefault="00353F90"/>
    <w:p w14:paraId="79A4164A" w14:textId="77777777" w:rsidR="00353F90" w:rsidRPr="00353F90" w:rsidRDefault="00353F90">
      <w:pPr>
        <w:rPr>
          <w:b/>
        </w:rPr>
      </w:pPr>
      <w:r w:rsidRPr="00353F90">
        <w:rPr>
          <w:b/>
        </w:rPr>
        <w:t xml:space="preserve"> 8. References</w:t>
      </w:r>
    </w:p>
    <w:p w14:paraId="129EE929" w14:textId="77777777" w:rsidR="00353F90" w:rsidRDefault="00353F90">
      <w:r>
        <w:t>• Bauer, Danker, Arndt, and Gingrich Greek-English Lexicon (BDAG)</w:t>
      </w:r>
    </w:p>
    <w:p w14:paraId="07207C6B" w14:textId="77777777" w:rsidR="00353F90" w:rsidRDefault="00353F90">
      <w:r>
        <w:t>• Theological Dictionary of the New Testament (TDNT)</w:t>
      </w:r>
    </w:p>
    <w:p w14:paraId="0BB37188" w14:textId="77777777" w:rsidR="00353F90" w:rsidRDefault="00353F90">
      <w:r>
        <w:t>• Vine's Expository Dictionary of New Testament Words</w:t>
      </w:r>
    </w:p>
    <w:p w14:paraId="5B2AADDD" w14:textId="77777777" w:rsidR="00353F90" w:rsidRDefault="00353F90">
      <w:r>
        <w:t>• Thayer's Greek-English Lexicon of the New Testament</w:t>
      </w:r>
    </w:p>
    <w:p w14:paraId="78A13558" w14:textId="77777777" w:rsidR="00353F90" w:rsidRDefault="00353F90">
      <w:r>
        <w:t>• Word Pictures in the New Testament by A.T. Robertson</w:t>
      </w:r>
    </w:p>
    <w:p w14:paraId="3A12A5A0" w14:textId="5B886149" w:rsidR="004C5552" w:rsidRDefault="00353F90">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F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3F90"/>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ABB9"/>
  <w15:chartTrackingRefBased/>
  <w15:docId w15:val="{7B21ECEF-5FB4-48B8-9806-BF743B28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3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3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F90"/>
    <w:rPr>
      <w:rFonts w:eastAsiaTheme="majorEastAsia" w:cstheme="majorBidi"/>
      <w:color w:val="272727" w:themeColor="text1" w:themeTint="D8"/>
    </w:rPr>
  </w:style>
  <w:style w:type="paragraph" w:styleId="Title">
    <w:name w:val="Title"/>
    <w:basedOn w:val="Normal"/>
    <w:next w:val="Normal"/>
    <w:link w:val="TitleChar"/>
    <w:uiPriority w:val="10"/>
    <w:qFormat/>
    <w:rsid w:val="00353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F90"/>
    <w:pPr>
      <w:spacing w:before="160"/>
      <w:jc w:val="center"/>
    </w:pPr>
    <w:rPr>
      <w:i/>
      <w:iCs/>
      <w:color w:val="404040" w:themeColor="text1" w:themeTint="BF"/>
    </w:rPr>
  </w:style>
  <w:style w:type="character" w:customStyle="1" w:styleId="QuoteChar">
    <w:name w:val="Quote Char"/>
    <w:basedOn w:val="DefaultParagraphFont"/>
    <w:link w:val="Quote"/>
    <w:uiPriority w:val="29"/>
    <w:rsid w:val="00353F90"/>
    <w:rPr>
      <w:i/>
      <w:iCs/>
      <w:color w:val="404040" w:themeColor="text1" w:themeTint="BF"/>
    </w:rPr>
  </w:style>
  <w:style w:type="paragraph" w:styleId="ListParagraph">
    <w:name w:val="List Paragraph"/>
    <w:basedOn w:val="Normal"/>
    <w:uiPriority w:val="34"/>
    <w:qFormat/>
    <w:rsid w:val="00353F90"/>
    <w:pPr>
      <w:ind w:left="720"/>
      <w:contextualSpacing/>
    </w:pPr>
  </w:style>
  <w:style w:type="character" w:styleId="IntenseEmphasis">
    <w:name w:val="Intense Emphasis"/>
    <w:basedOn w:val="DefaultParagraphFont"/>
    <w:uiPriority w:val="21"/>
    <w:qFormat/>
    <w:rsid w:val="00353F90"/>
    <w:rPr>
      <w:i/>
      <w:iCs/>
      <w:color w:val="2E74B5" w:themeColor="accent1" w:themeShade="BF"/>
    </w:rPr>
  </w:style>
  <w:style w:type="paragraph" w:styleId="IntenseQuote">
    <w:name w:val="Intense Quote"/>
    <w:basedOn w:val="Normal"/>
    <w:next w:val="Normal"/>
    <w:link w:val="IntenseQuoteChar"/>
    <w:uiPriority w:val="30"/>
    <w:qFormat/>
    <w:rsid w:val="00353F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3F90"/>
    <w:rPr>
      <w:i/>
      <w:iCs/>
      <w:color w:val="2E74B5" w:themeColor="accent1" w:themeShade="BF"/>
    </w:rPr>
  </w:style>
  <w:style w:type="character" w:styleId="IntenseReference">
    <w:name w:val="Intense Reference"/>
    <w:basedOn w:val="DefaultParagraphFont"/>
    <w:uiPriority w:val="32"/>
    <w:qFormat/>
    <w:rsid w:val="00353F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4853</Characters>
  <Application>Microsoft Office Word</Application>
  <DocSecurity>0</DocSecurity>
  <Lines>93</Lines>
  <Paragraphs>50</Paragraphs>
  <ScaleCrop>false</ScaleCrop>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