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A857" w14:textId="77777777" w:rsidR="008F60C0" w:rsidRPr="008F60C0" w:rsidRDefault="008F60C0">
      <w:pPr>
        <w:rPr>
          <w:b/>
        </w:rPr>
      </w:pPr>
      <w:r w:rsidRPr="008F60C0">
        <w:rPr>
          <w:b/>
        </w:rPr>
        <w:t>PRINCIPALITIES - ( archē , Strong's G746 )</w:t>
      </w:r>
    </w:p>
    <w:p w14:paraId="768BA341" w14:textId="77777777" w:rsidR="008F60C0" w:rsidRDefault="008F60C0">
      <w:r w:rsidRPr="008F60C0">
        <w:rPr>
          <w:b/>
        </w:rPr>
        <w:t>Summary:</w:t>
      </w:r>
    </w:p>
    <w:p w14:paraId="640E06CC" w14:textId="77777777" w:rsidR="008F60C0" w:rsidRDefault="008F60C0">
      <w:r>
        <w:t>The Greek word archē fundamentally means "beginning," "origin," or "first place," but it naturally evolved to denote "rule," "authority," and the "ruler" themselves—the one who is first in power. In Colossians 2:15, the plural form refers to the cosmic, rebellious spiritual forces and demonic rulers that dominate the fallen world. Through the cross of Jesus Christ, these hostile authorities were decisively disarmed, exposed to public shame, and triumphed over, assuring believers of their ultimate freedom from demonic oppression and spiritual enslavement.</w:t>
      </w:r>
    </w:p>
    <w:p w14:paraId="4FCE0B00" w14:textId="77777777" w:rsidR="008F60C0" w:rsidRDefault="008F60C0"/>
    <w:p w14:paraId="53387EAC" w14:textId="77777777" w:rsidR="008F60C0" w:rsidRDefault="008F60C0">
      <w:r w:rsidRPr="008F60C0">
        <w:rPr>
          <w:b/>
        </w:rPr>
        <w:t>Full Study:</w:t>
      </w:r>
    </w:p>
    <w:p w14:paraId="449DF4AA" w14:textId="77777777" w:rsidR="008F60C0" w:rsidRDefault="008F60C0"/>
    <w:p w14:paraId="3402DDCE" w14:textId="77777777" w:rsidR="008F60C0" w:rsidRPr="008F60C0" w:rsidRDefault="008F60C0">
      <w:pPr>
        <w:rPr>
          <w:b/>
        </w:rPr>
      </w:pPr>
      <w:r w:rsidRPr="008F60C0">
        <w:rPr>
          <w:b/>
        </w:rPr>
        <w:t>1. Word Picture / Background</w:t>
      </w:r>
    </w:p>
    <w:p w14:paraId="5FDF2AAF" w14:textId="77777777" w:rsidR="008F60C0" w:rsidRDefault="008F60C0">
      <w:r>
        <w:t>In classical Greek, archē refers to the point of origin, the starting point of a line, or the beginning of a process. Because the person who starts a movement or holds the highest rank is the "first" in position, the word expanded to designate the seat of government, supreme authority, magistrate, or domain of rule. In the Greco-Roman world, it was used for political offices, rulers, and the boundaries of their jurisdictions. In Jewish apocalyptic literature and Hellenistic thought, the term was also applied to cosmic, supernatural beings—both angelic and demonic—who were believed to exercise authority over various regions, nations, or aspects of the natural order.</w:t>
      </w:r>
    </w:p>
    <w:p w14:paraId="28203E38" w14:textId="77777777" w:rsidR="008F60C0" w:rsidRDefault="008F60C0"/>
    <w:p w14:paraId="2641DCD9" w14:textId="77777777" w:rsidR="008F60C0" w:rsidRPr="008F60C0" w:rsidRDefault="008F60C0">
      <w:pPr>
        <w:rPr>
          <w:b/>
        </w:rPr>
      </w:pPr>
      <w:r w:rsidRPr="008F60C0">
        <w:rPr>
          <w:b/>
        </w:rPr>
        <w:t>2. Meaning / Lexical Definition</w:t>
      </w:r>
    </w:p>
    <w:p w14:paraId="0189D340" w14:textId="77777777" w:rsidR="008F60C0" w:rsidRDefault="008F60C0">
      <w:r>
        <w:t>The noun archē possesses a dual primary meaning depending on the context:</w:t>
      </w:r>
    </w:p>
    <w:p w14:paraId="279B4F0A" w14:textId="77777777" w:rsidR="008F60C0" w:rsidRDefault="008F60C0">
      <w:r>
        <w:t>• Beginning or Origin: The point of departure, commencement, or first cause of something (e.g., John 1:1, "In the beginning").</w:t>
      </w:r>
    </w:p>
    <w:p w14:paraId="3F52F34B" w14:textId="77777777" w:rsidR="008F60C0" w:rsidRDefault="008F60C0">
      <w:r>
        <w:t>• Rule, Authority, or Ruler: An office of authority, a political domain, or the ruler/power holder themselves.</w:t>
      </w:r>
    </w:p>
    <w:p w14:paraId="4B13D8EC" w14:textId="77777777" w:rsidR="008F60C0" w:rsidRDefault="008F60C0"/>
    <w:p w14:paraId="15EC5E0A" w14:textId="77777777" w:rsidR="008F60C0" w:rsidRDefault="008F60C0">
      <w:r>
        <w:t>In the New Testament, when used in the plural (archai) and paired with "powers" (exousiai), it refers specifically to supernatural, celestial, or demonic rulers. These are unseen spiritual entities that exercise high-ranking authority within the kingdom of darkness.</w:t>
      </w:r>
    </w:p>
    <w:p w14:paraId="6673A592" w14:textId="77777777" w:rsidR="008F60C0" w:rsidRDefault="008F60C0"/>
    <w:p w14:paraId="10AB875D" w14:textId="77777777" w:rsidR="008F60C0" w:rsidRPr="008F60C0" w:rsidRDefault="008F60C0">
      <w:pPr>
        <w:rPr>
          <w:b/>
        </w:rPr>
      </w:pPr>
      <w:r w:rsidRPr="008F60C0">
        <w:rPr>
          <w:b/>
        </w:rPr>
        <w:t>3. Usage and Word Pictures</w:t>
      </w:r>
    </w:p>
    <w:p w14:paraId="0608BCE3" w14:textId="77777777" w:rsidR="008F60C0" w:rsidRDefault="008F60C0">
      <w:r>
        <w:t>The word archē is used in several distinct ways across the New Testament:</w:t>
      </w:r>
    </w:p>
    <w:p w14:paraId="60C10647" w14:textId="77777777" w:rsidR="008F60C0" w:rsidRDefault="008F60C0">
      <w:r>
        <w:t>• Temporal Beginning: The start of creation or the beginning of Christ's ministry (Mark 1:1, Hebrews 2:3).</w:t>
      </w:r>
    </w:p>
    <w:p w14:paraId="59704998" w14:textId="77777777" w:rsidR="008F60C0" w:rsidRDefault="008F60C0">
      <w:r>
        <w:t>• The First Cause: Christ Himself is described as the archē of God’s creation, meaning He is its source, ruler, and originator (Revelation 3:14).</w:t>
      </w:r>
    </w:p>
    <w:p w14:paraId="56CCA0EE" w14:textId="77777777" w:rsidR="008F60C0" w:rsidRDefault="008F60C0">
      <w:r>
        <w:t>• Civil Authorities: Human magistrates and rulers who govern earthly societies (Luke 12:11, Titus 3:1).</w:t>
      </w:r>
    </w:p>
    <w:p w14:paraId="335BA2C8" w14:textId="77777777" w:rsidR="008F60C0" w:rsidRDefault="008F60C0">
      <w:r>
        <w:t>• Spiritual Rulers (Angelic/Demonic): Supernatural beings of high rank. In the Pauline epistles, this often refers to hostile spiritual powers that oppose God's people and seek to rule over human hearts and cosmic structures (Ephesians 6:12, Romans 8:38).</w:t>
      </w:r>
    </w:p>
    <w:p w14:paraId="2B01E5D9" w14:textId="77777777" w:rsidR="008F60C0" w:rsidRDefault="008F60C0"/>
    <w:p w14:paraId="3829F8F0" w14:textId="77777777" w:rsidR="008F60C0" w:rsidRPr="008F60C0" w:rsidRDefault="008F60C0">
      <w:pPr>
        <w:rPr>
          <w:b/>
        </w:rPr>
      </w:pPr>
      <w:r w:rsidRPr="008F60C0">
        <w:rPr>
          <w:b/>
        </w:rPr>
        <w:t>4. Theological Implications</w:t>
      </w:r>
    </w:p>
    <w:p w14:paraId="10EB75CC" w14:textId="77777777" w:rsidR="008F60C0" w:rsidRDefault="008F60C0">
      <w:r>
        <w:t xml:space="preserve">The biblical worldview recognizes a highly structured spiritual realm. Satan's kingdom is not chaotic; it is organized into hierarchies of evil, categorized by terms like "principalities" (archai) and "powers" (exousiai). </w:t>
      </w:r>
    </w:p>
    <w:p w14:paraId="607E3204" w14:textId="77777777" w:rsidR="008F60C0" w:rsidRDefault="008F60C0">
      <w:r>
        <w:t>• The Supremacy of Christ: These principalities were originally created by Christ and are ultimately subject to Him (Colossians 1:16). Their rebellion does not diminish His sovereignty.</w:t>
      </w:r>
    </w:p>
    <w:p w14:paraId="02FCC79B" w14:textId="77777777" w:rsidR="008F60C0" w:rsidRDefault="008F60C0">
      <w:r>
        <w:t>• The Triumph of the Cross: The crucial theological shift occurs at the cross. Rather than ruling over humanity through the leverage of sin and the curse of the law, these spiritual forces were stripped of their weapons. Christ cancelled the debt of sin, removing the legal basis for the accusations of these demonic principalities.</w:t>
      </w:r>
    </w:p>
    <w:p w14:paraId="53D0F4CA" w14:textId="77777777" w:rsidR="008F60C0" w:rsidRDefault="008F60C0">
      <w:r>
        <w:t>• Believer's Security: Because Christ has triumphed over these principalities, the believer is rescued from the domain of darkness and seated with Christ far above every spiritual ruler (Ephesians 1:21, Colossians 1:13).</w:t>
      </w:r>
    </w:p>
    <w:p w14:paraId="7F7BF427" w14:textId="77777777" w:rsidR="008F60C0" w:rsidRDefault="008F60C0"/>
    <w:p w14:paraId="625DB292" w14:textId="77777777" w:rsidR="008F60C0" w:rsidRPr="008F60C0" w:rsidRDefault="008F60C0">
      <w:pPr>
        <w:rPr>
          <w:b/>
        </w:rPr>
      </w:pPr>
      <w:r w:rsidRPr="008F60C0">
        <w:rPr>
          <w:b/>
        </w:rPr>
        <w:t>5. Contextual Nuance in the Passage</w:t>
      </w:r>
    </w:p>
    <w:p w14:paraId="7D443816" w14:textId="77777777" w:rsidR="008F60C0" w:rsidRDefault="008F60C0">
      <w:r>
        <w:t>In Colossians 2:15, Paul addresses a local heresy that likely involved the worship of angels or fear of elemental spiritual forces (Colossians 2:8, 18). He uses archas ("principalities") to reassure the Colossian believers that they do not need to appease or fear these cosmic powers.</w:t>
      </w:r>
    </w:p>
    <w:p w14:paraId="3C2A54AE" w14:textId="77777777" w:rsidR="008F60C0" w:rsidRDefault="008F60C0">
      <w:r>
        <w:t>• Disarmed (apekdysamenos): Christ literally "stripped" or "divested" these rulers of their authority and power.</w:t>
      </w:r>
    </w:p>
    <w:p w14:paraId="25B5C17E" w14:textId="77777777" w:rsidR="008F60C0" w:rsidRDefault="008F60C0">
      <w:r>
        <w:t>• Public Spectacle (edeigmatisen en parrēsia): In the ancient world, a victorious Roman general would lead a triumphal procession through the streets of Rome, displaying the bound, humiliated enemy kings and generals for all to see. Paul uses this vivid military imagery to show that Christ led these spiritual principalities as naked, defeated captives in His cosmic triumphal march. Their claim to authority over believers was publicly exposed as a sham.</w:t>
      </w:r>
    </w:p>
    <w:p w14:paraId="7415026C" w14:textId="77777777" w:rsidR="008F60C0" w:rsidRDefault="008F60C0"/>
    <w:p w14:paraId="6CF832E3" w14:textId="77777777" w:rsidR="008F60C0" w:rsidRPr="008F60C0" w:rsidRDefault="008F60C0">
      <w:pPr>
        <w:rPr>
          <w:b/>
        </w:rPr>
      </w:pPr>
      <w:r w:rsidRPr="008F60C0">
        <w:rPr>
          <w:b/>
        </w:rPr>
        <w:t>6. Key Uses in Other Verses (NKJV)</w:t>
      </w:r>
    </w:p>
    <w:p w14:paraId="7F4FAA28" w14:textId="77777777" w:rsidR="008F60C0" w:rsidRDefault="008F60C0">
      <w:r>
        <w:t>• Romans 8:38 - "For I am persuaded that neither death nor life, nor angels nor principalities [archai] nor powers, nor things present nor things to come..."</w:t>
      </w:r>
    </w:p>
    <w:p w14:paraId="70E472D0" w14:textId="77777777" w:rsidR="008F60C0" w:rsidRDefault="008F60C0">
      <w:r>
        <w:t>• Ephesians 1:21 - "...far above all principality [archēs] and power and might and dominion, and every name that is named..."</w:t>
      </w:r>
    </w:p>
    <w:p w14:paraId="5DAD0529" w14:textId="77777777" w:rsidR="008F60C0" w:rsidRDefault="008F60C0">
      <w:r>
        <w:t>• Ephesians 3:10 - "...to the intent that now the manifold wisdom of God might be made known by the church to the principalities [archais] and powers in the heavenly places..."</w:t>
      </w:r>
    </w:p>
    <w:p w14:paraId="553499CB" w14:textId="77777777" w:rsidR="008F60C0" w:rsidRDefault="008F60C0">
      <w:r>
        <w:t>• Ephesians 6:12 - "For we do not wrestle against flesh and blood, but against principalities [archas], against powers, against the rulers of the darkness of this age..."</w:t>
      </w:r>
    </w:p>
    <w:p w14:paraId="3CC23517" w14:textId="77777777" w:rsidR="008F60C0" w:rsidRDefault="008F60C0">
      <w:r>
        <w:t>• Colossians 1:16 - "For by Him all things were created that are in heaven and that are on earth, visible and invisible, whether thrones or dominions or principalities [archai] or powers."</w:t>
      </w:r>
    </w:p>
    <w:p w14:paraId="7B5D6EE9" w14:textId="77777777" w:rsidR="008F60C0" w:rsidRDefault="008F60C0"/>
    <w:p w14:paraId="01195F97" w14:textId="77777777" w:rsidR="008F60C0" w:rsidRPr="008F60C0" w:rsidRDefault="008F60C0">
      <w:pPr>
        <w:rPr>
          <w:b/>
        </w:rPr>
      </w:pPr>
      <w:r w:rsidRPr="008F60C0">
        <w:rPr>
          <w:b/>
        </w:rPr>
        <w:t>7. Other Relevant Insights</w:t>
      </w:r>
    </w:p>
    <w:p w14:paraId="6B3DCC28" w14:textId="77777777" w:rsidR="008F60C0" w:rsidRDefault="008F60C0">
      <w:r>
        <w:t>A key exegetical point in Colossians 2:15 is the active middle voice of the verb apekdysamenos ("having disarmed/stripped"). While it can mean "having stripped them," in the middle voice it can also mean "having stripped off from Himself." This suggests a powerful double-entendre: as Jesus hung on the cross, hostile spiritual forces swarmed around Him, attempting to choke out His life and claim victory. But by His death and resurrection, Christ violently flung them off, discarding them like a soiled garment, exposing them as utterly powerless.</w:t>
      </w:r>
    </w:p>
    <w:p w14:paraId="49AAF2A1" w14:textId="77777777" w:rsidR="008F60C0" w:rsidRDefault="008F60C0"/>
    <w:p w14:paraId="105AC71C" w14:textId="77777777" w:rsidR="008F60C0" w:rsidRPr="008F60C0" w:rsidRDefault="008F60C0">
      <w:pPr>
        <w:rPr>
          <w:b/>
        </w:rPr>
      </w:pPr>
      <w:r w:rsidRPr="008F60C0">
        <w:rPr>
          <w:b/>
        </w:rPr>
        <w:t>8. References</w:t>
      </w:r>
    </w:p>
    <w:p w14:paraId="4A38624B" w14:textId="77777777" w:rsidR="008F60C0" w:rsidRDefault="008F60C0">
      <w:r>
        <w:t>• BDAG, s.v. "archē."</w:t>
      </w:r>
    </w:p>
    <w:p w14:paraId="08F3A086" w14:textId="77777777" w:rsidR="008F60C0" w:rsidRDefault="008F60C0">
      <w:r>
        <w:t>• Vine's Expository Dictionary of New Testament Words, s.v. "principalities."</w:t>
      </w:r>
    </w:p>
    <w:p w14:paraId="364BF831" w14:textId="77777777" w:rsidR="008F60C0" w:rsidRDefault="008F60C0">
      <w:r>
        <w:t>• Thayer's Greek-English Lexicon, s.v. "archē."</w:t>
      </w:r>
    </w:p>
    <w:p w14:paraId="2D2930A9" w14:textId="77777777" w:rsidR="008F60C0" w:rsidRDefault="008F60C0">
      <w:r>
        <w:t>• Theological Dictionary of the New Testament (TDNT / Little Kittel), s.v. "archē."</w:t>
      </w:r>
    </w:p>
    <w:p w14:paraId="4FCABF95" w14:textId="77777777" w:rsidR="008F60C0" w:rsidRDefault="008F60C0">
      <w:r>
        <w:t>• Precept Austin, s.v. "Colossians 2:15."</w:t>
      </w:r>
    </w:p>
    <w:p w14:paraId="7006A7C5" w14:textId="30248CFF" w:rsidR="004C5552" w:rsidRDefault="008F60C0">
      <w:r>
        <w:t>• Robertson's Word Pictures in the New Testament, s.v. "Colossians 2:15."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60C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DC4B"/>
  <w15:chartTrackingRefBased/>
  <w15:docId w15:val="{9AB5DF8D-705C-450C-A5D5-81345D0C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6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6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0C0"/>
    <w:rPr>
      <w:rFonts w:eastAsiaTheme="majorEastAsia" w:cstheme="majorBidi"/>
      <w:color w:val="272727" w:themeColor="text1" w:themeTint="D8"/>
    </w:rPr>
  </w:style>
  <w:style w:type="paragraph" w:styleId="Title">
    <w:name w:val="Title"/>
    <w:basedOn w:val="Normal"/>
    <w:next w:val="Normal"/>
    <w:link w:val="TitleChar"/>
    <w:uiPriority w:val="10"/>
    <w:qFormat/>
    <w:rsid w:val="008F6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0C0"/>
    <w:pPr>
      <w:spacing w:before="160"/>
      <w:jc w:val="center"/>
    </w:pPr>
    <w:rPr>
      <w:i/>
      <w:iCs/>
      <w:color w:val="404040" w:themeColor="text1" w:themeTint="BF"/>
    </w:rPr>
  </w:style>
  <w:style w:type="character" w:customStyle="1" w:styleId="QuoteChar">
    <w:name w:val="Quote Char"/>
    <w:basedOn w:val="DefaultParagraphFont"/>
    <w:link w:val="Quote"/>
    <w:uiPriority w:val="29"/>
    <w:rsid w:val="008F60C0"/>
    <w:rPr>
      <w:i/>
      <w:iCs/>
      <w:color w:val="404040" w:themeColor="text1" w:themeTint="BF"/>
    </w:rPr>
  </w:style>
  <w:style w:type="paragraph" w:styleId="ListParagraph">
    <w:name w:val="List Paragraph"/>
    <w:basedOn w:val="Normal"/>
    <w:uiPriority w:val="34"/>
    <w:qFormat/>
    <w:rsid w:val="008F60C0"/>
    <w:pPr>
      <w:ind w:left="720"/>
      <w:contextualSpacing/>
    </w:pPr>
  </w:style>
  <w:style w:type="character" w:styleId="IntenseEmphasis">
    <w:name w:val="Intense Emphasis"/>
    <w:basedOn w:val="DefaultParagraphFont"/>
    <w:uiPriority w:val="21"/>
    <w:qFormat/>
    <w:rsid w:val="008F60C0"/>
    <w:rPr>
      <w:i/>
      <w:iCs/>
      <w:color w:val="2E74B5" w:themeColor="accent1" w:themeShade="BF"/>
    </w:rPr>
  </w:style>
  <w:style w:type="paragraph" w:styleId="IntenseQuote">
    <w:name w:val="Intense Quote"/>
    <w:basedOn w:val="Normal"/>
    <w:next w:val="Normal"/>
    <w:link w:val="IntenseQuoteChar"/>
    <w:uiPriority w:val="30"/>
    <w:qFormat/>
    <w:rsid w:val="008F60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60C0"/>
    <w:rPr>
      <w:i/>
      <w:iCs/>
      <w:color w:val="2E74B5" w:themeColor="accent1" w:themeShade="BF"/>
    </w:rPr>
  </w:style>
  <w:style w:type="character" w:styleId="IntenseReference">
    <w:name w:val="Intense Reference"/>
    <w:basedOn w:val="DefaultParagraphFont"/>
    <w:uiPriority w:val="32"/>
    <w:qFormat/>
    <w:rsid w:val="008F60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5318</Characters>
  <Application>Microsoft Office Word</Application>
  <DocSecurity>0</DocSecurity>
  <Lines>102</Lines>
  <Paragraphs>55</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