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1C7A" w14:textId="77777777" w:rsidR="00636F4D" w:rsidRPr="00636F4D" w:rsidRDefault="00636F4D">
      <w:pPr>
        <w:rPr>
          <w:b/>
        </w:rPr>
      </w:pPr>
      <w:r w:rsidRPr="00636F4D">
        <w:rPr>
          <w:b/>
        </w:rPr>
        <w:t>SHADOW - ( skia , Strong's G4639 )</w:t>
      </w:r>
    </w:p>
    <w:p w14:paraId="4F375A72" w14:textId="77777777" w:rsidR="00636F4D" w:rsidRDefault="00636F4D">
      <w:r w:rsidRPr="00636F4D">
        <w:rPr>
          <w:b/>
        </w:rPr>
        <w:t>Summary:</w:t>
      </w:r>
    </w:p>
    <w:p w14:paraId="1995B75C" w14:textId="77777777" w:rsidR="00636F4D" w:rsidRDefault="00636F4D">
      <w:r>
        <w:t>In the New Testament, the Greek word skia refers literally to a shadow or shade cast by an object, but it carries a profound figurative meaning when applied to biblical typology. It describes a mere outline, sketch, or silhouette of a coming reality. In Colossians 2:17, Paul uses skia to explain that the Old Testament ceremonial laws—dietary restrictions, festivals, new moons, and Sabbath days—were temporary silhouettes cast backward into history by the approaching arrival of Jesus Christ. They were never meant to be the final reality; rather, they were the shadowy outlines designed to point believers to the solid, saving substance found only in Christ.</w:t>
      </w:r>
    </w:p>
    <w:p w14:paraId="1FA80623" w14:textId="77777777" w:rsidR="00636F4D" w:rsidRDefault="00636F4D"/>
    <w:p w14:paraId="0C002BA8" w14:textId="77777777" w:rsidR="00636F4D" w:rsidRDefault="00636F4D">
      <w:r w:rsidRPr="00636F4D">
        <w:rPr>
          <w:b/>
        </w:rPr>
        <w:t>Full Study:</w:t>
      </w:r>
    </w:p>
    <w:p w14:paraId="7D9795AF" w14:textId="77777777" w:rsidR="00636F4D" w:rsidRDefault="00636F4D"/>
    <w:p w14:paraId="3B56499E" w14:textId="77777777" w:rsidR="00636F4D" w:rsidRPr="00636F4D" w:rsidRDefault="00636F4D">
      <w:pPr>
        <w:rPr>
          <w:b/>
        </w:rPr>
      </w:pPr>
      <w:r w:rsidRPr="00636F4D">
        <w:rPr>
          <w:b/>
        </w:rPr>
        <w:t>1. Word Picture / Background</w:t>
      </w:r>
    </w:p>
    <w:p w14:paraId="785313BA" w14:textId="77777777" w:rsidR="00636F4D" w:rsidRDefault="00636F4D">
      <w:r>
        <w:t>In the ancient Greek world, a skia was the dark outline cast by an object blocking the light. It provided a recognizable silhouette of the object but lacked detail, color, depth, and tangibility. Because a shadow has no mass or independent existence, Greek thought often contrasted skia with truth, substance, or reality, using it to describe things that were fleeting, insubstantial, or merely representational.</w:t>
      </w:r>
    </w:p>
    <w:p w14:paraId="2628C4E7" w14:textId="77777777" w:rsidR="00636F4D" w:rsidRDefault="00636F4D"/>
    <w:p w14:paraId="05168EFD" w14:textId="77777777" w:rsidR="00636F4D" w:rsidRPr="00636F4D" w:rsidRDefault="00636F4D">
      <w:pPr>
        <w:rPr>
          <w:b/>
        </w:rPr>
      </w:pPr>
      <w:r w:rsidRPr="00636F4D">
        <w:rPr>
          <w:b/>
        </w:rPr>
        <w:t>2. Meaning / Lexical Definition</w:t>
      </w:r>
    </w:p>
    <w:p w14:paraId="4D7834CF" w14:textId="77777777" w:rsidR="00636F4D" w:rsidRDefault="00636F4D">
      <w:r>
        <w:t xml:space="preserve">The noun skia primarily means a shadow or shade. It carries three specific nuances in biblical usage: </w:t>
      </w:r>
    </w:p>
    <w:p w14:paraId="178ECC2F" w14:textId="77777777" w:rsidR="00636F4D" w:rsidRDefault="00636F4D">
      <w:r>
        <w:t>• A literal shade providing a cooling canopy or protection from heat.</w:t>
      </w:r>
    </w:p>
    <w:p w14:paraId="5C3BD887" w14:textId="77777777" w:rsidR="00636F4D" w:rsidRDefault="00636F4D">
      <w:r>
        <w:t>• A literal shadow cast by a physical body or object.</w:t>
      </w:r>
    </w:p>
    <w:p w14:paraId="7EEE8862" w14:textId="77777777" w:rsidR="00636F4D" w:rsidRDefault="00636F4D">
      <w:r>
        <w:t>• A foreshadowing, sketch, or rough outline of a future reality, standing in deliberate contrast to the actual, tangible substance.</w:t>
      </w:r>
    </w:p>
    <w:p w14:paraId="1FF31389" w14:textId="77777777" w:rsidR="00636F4D" w:rsidRDefault="00636F4D"/>
    <w:p w14:paraId="4B413307" w14:textId="77777777" w:rsidR="00636F4D" w:rsidRPr="00636F4D" w:rsidRDefault="00636F4D">
      <w:pPr>
        <w:rPr>
          <w:b/>
        </w:rPr>
      </w:pPr>
      <w:r w:rsidRPr="00636F4D">
        <w:rPr>
          <w:b/>
        </w:rPr>
        <w:t>3. Usage and Word Pictures</w:t>
      </w:r>
    </w:p>
    <w:p w14:paraId="1F4F7F98" w14:textId="77777777" w:rsidR="00636F4D" w:rsidRDefault="00636F4D">
      <w:r>
        <w:t>The New Testament employs skia in both literal and deeply symbolic ways. Literally, it describes the "shade" of the mature mustard plant where birds nest (Mark 4:32) and the physical "shadow" of Peter that people hoped would fall on the sick (Acts 5:15). Metaphorically, it is used in the phrase "shadow of death" (Matthew 4:16; Luke 1:79), depicting a dark, looming gloom that obscures the light of life. Theologically, it is used exclusively in Colossians and Hebrews to describe the Old Covenant rituals as a "foreshadowing" or preliminary sketch of heavenly and Messianic realities (Hebrews 8:5; 10:1).</w:t>
      </w:r>
    </w:p>
    <w:p w14:paraId="47DE9AD9" w14:textId="77777777" w:rsidR="00636F4D" w:rsidRDefault="00636F4D"/>
    <w:p w14:paraId="41E74C40" w14:textId="77777777" w:rsidR="00636F4D" w:rsidRPr="00636F4D" w:rsidRDefault="00636F4D">
      <w:pPr>
        <w:rPr>
          <w:b/>
        </w:rPr>
      </w:pPr>
      <w:r w:rsidRPr="00636F4D">
        <w:rPr>
          <w:b/>
        </w:rPr>
        <w:t>4. Theological Implications</w:t>
      </w:r>
    </w:p>
    <w:p w14:paraId="61650FC9" w14:textId="77777777" w:rsidR="00636F4D" w:rsidRDefault="00636F4D">
      <w:r>
        <w:t xml:space="preserve">The theological use of skia perfectly captures the relationship between the Old and New Testaments. A shadow is not a lie, a mistake, or a deception; in fact, a shadow proves the undeniable existence of a solid object. The Old Testament ceremonial laws were given by God to deliberately trace the shape of the coming Messiah. They taught the people about holiness, sacrifice, and atonement. However, because a shadow lacks saving substance, no one can be justified by clinging to the rituals themselves. Redemptive history moves entirely from the shadow (the Law) to the substance (Christ). </w:t>
      </w:r>
    </w:p>
    <w:p w14:paraId="7D1B785E" w14:textId="77777777" w:rsidR="00636F4D" w:rsidRDefault="00636F4D"/>
    <w:p w14:paraId="21E5B300" w14:textId="77777777" w:rsidR="00636F4D" w:rsidRPr="00636F4D" w:rsidRDefault="00636F4D">
      <w:pPr>
        <w:rPr>
          <w:b/>
        </w:rPr>
      </w:pPr>
      <w:r w:rsidRPr="00636F4D">
        <w:rPr>
          <w:b/>
        </w:rPr>
        <w:t>5. Contextual Nuance in the Passage</w:t>
      </w:r>
    </w:p>
    <w:p w14:paraId="0410BC6E" w14:textId="77777777" w:rsidR="00636F4D" w:rsidRDefault="00636F4D">
      <w:r>
        <w:t xml:space="preserve">In Colossians 2:16-17, Paul addresses a local heresy in which false teachers were demanding strict observance of Jewish dietary laws, festivals, and Sabbaths as a requirement for spiritual maturity. Paul diminishes the finality of these demands by categorizing the rituals merely as a skia (shadow), contrasting them directly with the sōma (substance, or literally, "body"), which belongs to Christ. </w:t>
      </w:r>
    </w:p>
    <w:p w14:paraId="111968A2" w14:textId="77777777" w:rsidR="00636F4D" w:rsidRDefault="00636F4D"/>
    <w:p w14:paraId="16CFC9D3" w14:textId="77777777" w:rsidR="00636F4D" w:rsidRDefault="00636F4D">
      <w:r>
        <w:t>When a person walks toward you with the sun behind them, their shadow arrives before they do. For centuries, Israel interacted with the shadow. The festivals and Sabbaths preceded Christ, announcing His approach. But now that Christ, the substance, has actually arrived, Paul warns that it is spiritually foolish to turn away from the living Savior to embrace the empty silhouette on the ground. The shadow has served its purpose; the reality is here.</w:t>
      </w:r>
    </w:p>
    <w:p w14:paraId="3C7E5541" w14:textId="77777777" w:rsidR="00636F4D" w:rsidRDefault="00636F4D"/>
    <w:p w14:paraId="559981E4" w14:textId="77777777" w:rsidR="00636F4D" w:rsidRPr="00636F4D" w:rsidRDefault="00636F4D">
      <w:pPr>
        <w:rPr>
          <w:b/>
        </w:rPr>
      </w:pPr>
      <w:r w:rsidRPr="00636F4D">
        <w:rPr>
          <w:b/>
        </w:rPr>
        <w:t>6. Key Uses in Other Verses (NKJV)</w:t>
      </w:r>
    </w:p>
    <w:p w14:paraId="7D18FB84" w14:textId="77777777" w:rsidR="00636F4D" w:rsidRDefault="00636F4D">
      <w:r>
        <w:t>• Matthew 4:16 – "The people who sat in darkness have seen a great light, And upon those who sat in the region and shadow of death Light has dawned."</w:t>
      </w:r>
    </w:p>
    <w:p w14:paraId="4275E22D" w14:textId="77777777" w:rsidR="00636F4D" w:rsidRDefault="00636F4D">
      <w:r>
        <w:t>• Mark 4:32 – "...but when it is sown, it grows up and becomes greater than all herbs, and shoots out large branches, so that the birds of the air may nest under its shade."</w:t>
      </w:r>
    </w:p>
    <w:p w14:paraId="3F72AF7D" w14:textId="77777777" w:rsidR="00636F4D" w:rsidRDefault="00636F4D">
      <w:r>
        <w:t>• Acts 5:15 – "...so that they brought the sick out into the streets and laid them on beds and couches, that at least the shadow of Peter passing by might fall on some of them."</w:t>
      </w:r>
    </w:p>
    <w:p w14:paraId="2DC331C4" w14:textId="77777777" w:rsidR="00636F4D" w:rsidRDefault="00636F4D">
      <w:r>
        <w:t>• Hebrews 8:5 – "...who serve the copy and shadow of the heavenly things, as Moses was divinely instructed..."</w:t>
      </w:r>
    </w:p>
    <w:p w14:paraId="34590080" w14:textId="77777777" w:rsidR="00636F4D" w:rsidRDefault="00636F4D">
      <w:r>
        <w:t>• Hebrews 10:1 – "For the law, having a shadow of the good things to come, and not the very image of the things..."</w:t>
      </w:r>
    </w:p>
    <w:p w14:paraId="5574EF3D" w14:textId="77777777" w:rsidR="00636F4D" w:rsidRDefault="00636F4D"/>
    <w:p w14:paraId="020ACE9B" w14:textId="77777777" w:rsidR="00636F4D" w:rsidRPr="00636F4D" w:rsidRDefault="00636F4D">
      <w:pPr>
        <w:rPr>
          <w:b/>
        </w:rPr>
      </w:pPr>
      <w:r w:rsidRPr="00636F4D">
        <w:rPr>
          <w:b/>
        </w:rPr>
        <w:t>7. Other Relevant Insights</w:t>
      </w:r>
    </w:p>
    <w:p w14:paraId="73A4C2CF" w14:textId="77777777" w:rsidR="00636F4D" w:rsidRDefault="00636F4D">
      <w:r>
        <w:t>A shadow always corresponds to the shape of the body that casts it. Because the Old Testament types (the Passover lamb, the Day of Atonement, the tabernacle) are the exact shadow of Christ, reading the Old Testament carefully reveals the contours of Jesus' ministry, sacrifice, and priesthood. The shadow is shaped exactly like the Savior.</w:t>
      </w:r>
    </w:p>
    <w:p w14:paraId="12D26961" w14:textId="77777777" w:rsidR="00636F4D" w:rsidRDefault="00636F4D"/>
    <w:p w14:paraId="2D21611E" w14:textId="77777777" w:rsidR="00636F4D" w:rsidRPr="00636F4D" w:rsidRDefault="00636F4D">
      <w:pPr>
        <w:rPr>
          <w:b/>
        </w:rPr>
      </w:pPr>
      <w:r w:rsidRPr="00636F4D">
        <w:rPr>
          <w:b/>
        </w:rPr>
        <w:t>8. References</w:t>
      </w:r>
    </w:p>
    <w:p w14:paraId="74977C2F" w14:textId="77777777" w:rsidR="00636F4D" w:rsidRDefault="00636F4D">
      <w:r>
        <w:t>• A Greek-English Lexicon of the New Testament and Other Early Christian Literature (BDAG)</w:t>
      </w:r>
    </w:p>
    <w:p w14:paraId="7284116E" w14:textId="77777777" w:rsidR="00636F4D" w:rsidRDefault="00636F4D">
      <w:r>
        <w:t>• Theological Dictionary of the New Testament (TDNT)</w:t>
      </w:r>
    </w:p>
    <w:p w14:paraId="4F9D9AA0" w14:textId="77777777" w:rsidR="00636F4D" w:rsidRDefault="00636F4D">
      <w:r>
        <w:t>• Vine's Expository Dictionary of New Testament Words</w:t>
      </w:r>
    </w:p>
    <w:p w14:paraId="6C41DB17" w14:textId="77777777" w:rsidR="00636F4D" w:rsidRDefault="00636F4D">
      <w:r>
        <w:t>• Zodhiates' Complete Word Study Dictionary: New Testament</w:t>
      </w:r>
    </w:p>
    <w:p w14:paraId="357F01EF" w14:textId="77777777" w:rsidR="004C5552" w:rsidRDefault="00636F4D">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6F4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CFE8"/>
  <w15:chartTrackingRefBased/>
  <w15:docId w15:val="{7212B0DC-64D5-490A-89E5-A58860A8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6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6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F4D"/>
    <w:rPr>
      <w:rFonts w:eastAsiaTheme="majorEastAsia" w:cstheme="majorBidi"/>
      <w:color w:val="272727" w:themeColor="text1" w:themeTint="D8"/>
    </w:rPr>
  </w:style>
  <w:style w:type="paragraph" w:styleId="Title">
    <w:name w:val="Title"/>
    <w:basedOn w:val="Normal"/>
    <w:next w:val="Normal"/>
    <w:link w:val="TitleChar"/>
    <w:uiPriority w:val="10"/>
    <w:qFormat/>
    <w:rsid w:val="0063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F4D"/>
    <w:pPr>
      <w:spacing w:before="160"/>
      <w:jc w:val="center"/>
    </w:pPr>
    <w:rPr>
      <w:i/>
      <w:iCs/>
      <w:color w:val="404040" w:themeColor="text1" w:themeTint="BF"/>
    </w:rPr>
  </w:style>
  <w:style w:type="character" w:customStyle="1" w:styleId="QuoteChar">
    <w:name w:val="Quote Char"/>
    <w:basedOn w:val="DefaultParagraphFont"/>
    <w:link w:val="Quote"/>
    <w:uiPriority w:val="29"/>
    <w:rsid w:val="00636F4D"/>
    <w:rPr>
      <w:i/>
      <w:iCs/>
      <w:color w:val="404040" w:themeColor="text1" w:themeTint="BF"/>
    </w:rPr>
  </w:style>
  <w:style w:type="paragraph" w:styleId="ListParagraph">
    <w:name w:val="List Paragraph"/>
    <w:basedOn w:val="Normal"/>
    <w:uiPriority w:val="34"/>
    <w:qFormat/>
    <w:rsid w:val="00636F4D"/>
    <w:pPr>
      <w:ind w:left="720"/>
      <w:contextualSpacing/>
    </w:pPr>
  </w:style>
  <w:style w:type="character" w:styleId="IntenseEmphasis">
    <w:name w:val="Intense Emphasis"/>
    <w:basedOn w:val="DefaultParagraphFont"/>
    <w:uiPriority w:val="21"/>
    <w:qFormat/>
    <w:rsid w:val="00636F4D"/>
    <w:rPr>
      <w:i/>
      <w:iCs/>
      <w:color w:val="2E74B5" w:themeColor="accent1" w:themeShade="BF"/>
    </w:rPr>
  </w:style>
  <w:style w:type="paragraph" w:styleId="IntenseQuote">
    <w:name w:val="Intense Quote"/>
    <w:basedOn w:val="Normal"/>
    <w:next w:val="Normal"/>
    <w:link w:val="IntenseQuoteChar"/>
    <w:uiPriority w:val="30"/>
    <w:qFormat/>
    <w:rsid w:val="00636F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6F4D"/>
    <w:rPr>
      <w:i/>
      <w:iCs/>
      <w:color w:val="2E74B5" w:themeColor="accent1" w:themeShade="BF"/>
    </w:rPr>
  </w:style>
  <w:style w:type="character" w:styleId="IntenseReference">
    <w:name w:val="Intense Reference"/>
    <w:basedOn w:val="DefaultParagraphFont"/>
    <w:uiPriority w:val="32"/>
    <w:qFormat/>
    <w:rsid w:val="00636F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4350</Characters>
  <Application>Microsoft Office Word</Application>
  <DocSecurity>0</DocSecurity>
  <Lines>83</Lines>
  <Paragraphs>45</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