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5C411" w14:textId="77777777" w:rsidR="00453C4C" w:rsidRPr="00453C4C" w:rsidRDefault="00453C4C">
      <w:pPr>
        <w:rPr>
          <w:b/>
        </w:rPr>
      </w:pPr>
      <w:r w:rsidRPr="00453C4C">
        <w:rPr>
          <w:b/>
        </w:rPr>
        <w:t>INTRUDING - ( embateuō , Strong's G1687 )</w:t>
      </w:r>
    </w:p>
    <w:p w14:paraId="732BA8B4" w14:textId="77777777" w:rsidR="00453C4C" w:rsidRDefault="00453C4C">
      <w:r w:rsidRPr="00453C4C">
        <w:rPr>
          <w:b/>
        </w:rPr>
        <w:t>Summary:</w:t>
      </w:r>
    </w:p>
    <w:p w14:paraId="7065C89F" w14:textId="77777777" w:rsidR="00453C4C" w:rsidRDefault="00453C4C">
      <w:r>
        <w:t>"Intruding" translates the Greek verb embateuō, which literally means to step in, to enter, or to set foot upon. In Colossians 2:18, it describes a false teacher who obsessively dwells on or pries into supposedly elite visionary experiences. Historically, the word was used in ancient mystery religions to describe an initiate stepping into the inner sanctuary to receive secret, esoteric knowledge. Paul uses it here with a touch of irony to expose the arrogant, exclusive claims of the Colossian false teachers. They paraded their mystical visions of angels as a higher spiritual reality, but Paul reveals they were actually trespassing into speculative, unseen realms without warrant, driven by their own fleshly minds rather than genuine spiritual insight.</w:t>
      </w:r>
    </w:p>
    <w:p w14:paraId="0AF52A60" w14:textId="77777777" w:rsidR="00453C4C" w:rsidRDefault="00453C4C"/>
    <w:p w14:paraId="6AC65A14" w14:textId="77777777" w:rsidR="00453C4C" w:rsidRDefault="00453C4C">
      <w:r w:rsidRPr="00453C4C">
        <w:rPr>
          <w:b/>
        </w:rPr>
        <w:t>Full Study:</w:t>
      </w:r>
    </w:p>
    <w:p w14:paraId="3ABAE891" w14:textId="77777777" w:rsidR="00453C4C" w:rsidRDefault="00453C4C"/>
    <w:p w14:paraId="4A9C6688" w14:textId="77777777" w:rsidR="00453C4C" w:rsidRPr="00453C4C" w:rsidRDefault="00453C4C">
      <w:pPr>
        <w:rPr>
          <w:b/>
        </w:rPr>
      </w:pPr>
      <w:r w:rsidRPr="00453C4C">
        <w:rPr>
          <w:b/>
        </w:rPr>
        <w:t>1. Word Picture / Background</w:t>
      </w:r>
    </w:p>
    <w:p w14:paraId="06D38EF6" w14:textId="77777777" w:rsidR="00453C4C" w:rsidRDefault="00453C4C">
      <w:r>
        <w:t>• The word embateuō is formed from en ("in") and bateuō ("to step"). At its root, it is a spatial word meaning to step foot onto a piece of land or to enter a physical space.</w:t>
      </w:r>
    </w:p>
    <w:p w14:paraId="5314F9F2" w14:textId="77777777" w:rsidR="00453C4C" w:rsidRDefault="00453C4C">
      <w:r>
        <w:t>• In the ancient world, it was often used in a legal sense for "taking possession" of property by stepping onto it.</w:t>
      </w:r>
    </w:p>
    <w:p w14:paraId="1B66769A" w14:textId="77777777" w:rsidR="00453C4C" w:rsidRDefault="00453C4C">
      <w:r>
        <w:t>• More significantly for the context of Colossians, embateuō was a technical term in pagan mystery religions (such as those at Claros in Asia Minor). Inscriptions have been discovered where this exact word described the climactic moment when an initiate "entered" the inner sanctuary to receive the ultimate mysteries or secret visions of the cult.</w:t>
      </w:r>
    </w:p>
    <w:p w14:paraId="4BCC0D90" w14:textId="77777777" w:rsidR="00453C4C" w:rsidRDefault="00453C4C">
      <w:r>
        <w:t>• When Paul uses this word, he is likely adopting the false teachers' own vocabulary. They were claiming to have "entered" into higher mysteries and angelic realms, urging the Colossian believers that mere faith in Christ was not enough without this "second level" of initiation.</w:t>
      </w:r>
    </w:p>
    <w:p w14:paraId="70A63E98" w14:textId="77777777" w:rsidR="00453C4C" w:rsidRDefault="00453C4C"/>
    <w:p w14:paraId="4E365DA8" w14:textId="77777777" w:rsidR="00453C4C" w:rsidRPr="00453C4C" w:rsidRDefault="00453C4C">
      <w:pPr>
        <w:rPr>
          <w:b/>
        </w:rPr>
      </w:pPr>
      <w:r w:rsidRPr="00453C4C">
        <w:rPr>
          <w:b/>
        </w:rPr>
        <w:t>2. Meaning / Lexical Definition</w:t>
      </w:r>
    </w:p>
    <w:p w14:paraId="0C31A491" w14:textId="77777777" w:rsidR="00453C4C" w:rsidRDefault="00453C4C">
      <w:r>
        <w:t>• Literally, the verb means to step into, set foot upon, or enter.</w:t>
      </w:r>
    </w:p>
    <w:p w14:paraId="26867465" w14:textId="77777777" w:rsidR="00453C4C" w:rsidRDefault="00453C4C">
      <w:r>
        <w:t>• Figuratively, it means to go into detail, to pore over, to examine closely, or to dwell obsessively upon a subject.</w:t>
      </w:r>
    </w:p>
    <w:p w14:paraId="081B124F" w14:textId="77777777" w:rsidR="00453C4C" w:rsidRDefault="00453C4C">
      <w:r>
        <w:t>• In the context of Colossians 2:18, it carries the force of unwarranted prying or trespass. The NKJV translation "intruding" beautifully captures this negative nuance: stepping into territory where one does not belong and has no legitimate authority.</w:t>
      </w:r>
    </w:p>
    <w:p w14:paraId="6140DA48" w14:textId="77777777" w:rsidR="00453C4C" w:rsidRDefault="00453C4C"/>
    <w:p w14:paraId="5B5C20D4" w14:textId="77777777" w:rsidR="00453C4C" w:rsidRPr="00453C4C" w:rsidRDefault="00453C4C">
      <w:pPr>
        <w:rPr>
          <w:b/>
        </w:rPr>
      </w:pPr>
      <w:r w:rsidRPr="00453C4C">
        <w:rPr>
          <w:b/>
        </w:rPr>
        <w:t>3. Usage and Word Pictures</w:t>
      </w:r>
    </w:p>
    <w:p w14:paraId="18C5EF74" w14:textId="77777777" w:rsidR="00453C4C" w:rsidRDefault="00453C4C">
      <w:r>
        <w:t>• The image conjured by embateuō in Colossians is of someone marching confidently into a sacred space, acting as though they own it, and demanding that others submit to their supposed authority.</w:t>
      </w:r>
    </w:p>
    <w:p w14:paraId="2A2C2989" w14:textId="77777777" w:rsidR="00453C4C" w:rsidRDefault="00453C4C">
      <w:r>
        <w:t>• It paints a picture of spiritual trespassing. The false teacher is crossing a boundary into divine mysteries, offering highly detailed, imaginative accounts of the heavenly realm, angelic hierarchies, and unseen worlds that they have completely fabricated.</w:t>
      </w:r>
    </w:p>
    <w:p w14:paraId="352EE7CA" w14:textId="77777777" w:rsidR="00453C4C" w:rsidRDefault="00453C4C"/>
    <w:p w14:paraId="1A4DCEAD" w14:textId="77777777" w:rsidR="00453C4C" w:rsidRPr="00453C4C" w:rsidRDefault="00453C4C">
      <w:pPr>
        <w:rPr>
          <w:b/>
        </w:rPr>
      </w:pPr>
      <w:r w:rsidRPr="00453C4C">
        <w:rPr>
          <w:b/>
        </w:rPr>
        <w:t>4. Theological Implications</w:t>
      </w:r>
    </w:p>
    <w:p w14:paraId="709E95BD" w14:textId="77777777" w:rsidR="00453C4C" w:rsidRDefault="00453C4C">
      <w:r>
        <w:t>• This word highlights the perennial danger of spiritual elitism and mysticism. Throughout church history, certain groups have claimed that ordinary faith in Christ must be supplemented by secret knowledge, visions, or ecstatic experiences (early Gnosticism).</w:t>
      </w:r>
    </w:p>
    <w:p w14:paraId="7F03E2E7" w14:textId="77777777" w:rsidR="00453C4C" w:rsidRDefault="00453C4C">
      <w:r>
        <w:t>• Theologically, Paul’s use of this word defends the sufficiency of Christ. Believers do not need to seek out extreme visionary experiences or angelic encounters to draw near to God. Christ is the head of the church, and all the treasures of wisdom and knowledge are hidden in Him, not in speculative, hidden mysteries.</w:t>
      </w:r>
    </w:p>
    <w:p w14:paraId="44C6576B" w14:textId="77777777" w:rsidR="00453C4C" w:rsidRDefault="00453C4C">
      <w:r>
        <w:t>• Basing one's theology on subjective, mystical intrusions rather than the objective revelation of Christ always leads to spiritual pride and error.</w:t>
      </w:r>
    </w:p>
    <w:p w14:paraId="13643519" w14:textId="77777777" w:rsidR="00453C4C" w:rsidRDefault="00453C4C"/>
    <w:p w14:paraId="1FFEB053" w14:textId="77777777" w:rsidR="00453C4C" w:rsidRPr="00453C4C" w:rsidRDefault="00453C4C">
      <w:pPr>
        <w:rPr>
          <w:b/>
        </w:rPr>
      </w:pPr>
      <w:r w:rsidRPr="00453C4C">
        <w:rPr>
          <w:b/>
        </w:rPr>
        <w:t>5. Contextual Nuance in the Passage</w:t>
      </w:r>
    </w:p>
    <w:p w14:paraId="77CB56C4" w14:textId="77777777" w:rsidR="00453C4C" w:rsidRDefault="00453C4C">
      <w:r>
        <w:t>• In Colossians 2:18, Paul warns the church: "Let no one cheat you of your reward... intruding into those things which he has not seen."</w:t>
      </w:r>
    </w:p>
    <w:p w14:paraId="024C3FC7" w14:textId="77777777" w:rsidR="00453C4C" w:rsidRDefault="00453C4C">
      <w:r>
        <w:t>• The Greek text underlying the NKJV includes the negative particle mē ("not"). This means the false teacher is aggressively entering into subjects (like angelic worship and heavenly realms) that he actually knows absolutely nothing about. He has not seen these things.</w:t>
      </w:r>
    </w:p>
    <w:p w14:paraId="2FB88867" w14:textId="77777777" w:rsidR="00453C4C" w:rsidRDefault="00453C4C">
      <w:r>
        <w:t>• The supreme irony in the passage is the contrast Paul draws. The false teacher claims to be highly spiritual because he is "intruding" into the heavenlies. Yet, Paul diagnoses the true source of these visions: the man is "vainly puffed up by his fleshly mind." What claims to be the height of spiritual revelation is actually nothing more than human ego and carnal imagination.</w:t>
      </w:r>
    </w:p>
    <w:p w14:paraId="505EE69A" w14:textId="77777777" w:rsidR="00453C4C" w:rsidRDefault="00453C4C"/>
    <w:p w14:paraId="0C31B301" w14:textId="77777777" w:rsidR="00453C4C" w:rsidRPr="00453C4C" w:rsidRDefault="00453C4C">
      <w:pPr>
        <w:rPr>
          <w:b/>
        </w:rPr>
      </w:pPr>
      <w:r w:rsidRPr="00453C4C">
        <w:rPr>
          <w:b/>
        </w:rPr>
        <w:t>6. Key Uses in Other Verses (NKJV)</w:t>
      </w:r>
    </w:p>
    <w:p w14:paraId="27F84CC1" w14:textId="77777777" w:rsidR="00453C4C" w:rsidRDefault="00453C4C">
      <w:r>
        <w:t>• Embateuō is a hapax legomenon in the New Testament, meaning Colossians 2:18 is the only place it appears in the Greek New Testament.</w:t>
      </w:r>
    </w:p>
    <w:p w14:paraId="0ADB05D1" w14:textId="77777777" w:rsidR="00453C4C" w:rsidRDefault="00453C4C">
      <w:r>
        <w:t>• It does appear in the Greek translation of the Old Testament (the Septuagint/LXX). For example, in Joshua 19:49, it translates the Hebrew concept of "entering" or inheriting the Promised Land: "...they left off dividing the land that they entered."</w:t>
      </w:r>
    </w:p>
    <w:p w14:paraId="7DE4BF03" w14:textId="77777777" w:rsidR="00453C4C" w:rsidRDefault="00453C4C">
      <w:r>
        <w:t>• In 2 Maccabees 2:30, it is used figuratively for an author "entering into" the details of a historical narrative, which mirrors the figurative idea of poring over or obsessing over details.</w:t>
      </w:r>
    </w:p>
    <w:p w14:paraId="26316972" w14:textId="77777777" w:rsidR="00453C4C" w:rsidRDefault="00453C4C"/>
    <w:p w14:paraId="339E8059" w14:textId="77777777" w:rsidR="00453C4C" w:rsidRPr="00453C4C" w:rsidRDefault="00453C4C">
      <w:pPr>
        <w:rPr>
          <w:b/>
        </w:rPr>
      </w:pPr>
      <w:r w:rsidRPr="00453C4C">
        <w:rPr>
          <w:b/>
        </w:rPr>
        <w:t>7. Other Relevant Insights</w:t>
      </w:r>
    </w:p>
    <w:p w14:paraId="6FBF0BA1" w14:textId="77777777" w:rsidR="00453C4C" w:rsidRDefault="00453C4C">
      <w:r>
        <w:t>• Pastors and teachers can draw a direct line between the Colossian heresy and modern claims of special revelation. Whenever a religious leader claims, "God took me to heaven and showed me this secret truth," they are embateuō—intruding into the unseen, attempting to intimidate believers with their supposed advanced spirituality. Paul's command is clear: do not let such people cheat you or judge you, but hold fast to the Head, Jesus Christ.</w:t>
      </w:r>
    </w:p>
    <w:p w14:paraId="7335AC80" w14:textId="77777777" w:rsidR="00453C4C" w:rsidRDefault="00453C4C"/>
    <w:p w14:paraId="268D248D" w14:textId="77777777" w:rsidR="00453C4C" w:rsidRPr="00453C4C" w:rsidRDefault="00453C4C">
      <w:pPr>
        <w:rPr>
          <w:b/>
        </w:rPr>
      </w:pPr>
      <w:r w:rsidRPr="00453C4C">
        <w:rPr>
          <w:b/>
        </w:rPr>
        <w:t>8. References</w:t>
      </w:r>
    </w:p>
    <w:p w14:paraId="5134E25A" w14:textId="77777777" w:rsidR="00453C4C" w:rsidRDefault="00453C4C">
      <w:r>
        <w:t>• Bauer, W., Danker, F. W., Arndt, W. F., &amp; Gingrich, F. W. (BDAG). A Greek-English Lexicon of the New Testament and Other Early Christian Literature.</w:t>
      </w:r>
    </w:p>
    <w:p w14:paraId="7CC49B5A" w14:textId="77777777" w:rsidR="00453C4C" w:rsidRDefault="00453C4C">
      <w:r>
        <w:t>• Kittel, G., Bromiley, G. W., &amp; Friedrich, G. (Eds.). Theological Dictionary of the New Testament (TDNT).</w:t>
      </w:r>
    </w:p>
    <w:p w14:paraId="221D3E3C" w14:textId="77777777" w:rsidR="00453C4C" w:rsidRDefault="00453C4C">
      <w:r>
        <w:t>• Vine, W. E. Vine's Expository Dictionary of Old and New Testament Words.</w:t>
      </w:r>
    </w:p>
    <w:p w14:paraId="4EE2C89B" w14:textId="77777777" w:rsidR="00453C4C" w:rsidRDefault="00453C4C">
      <w:r>
        <w:t>• Zodhiates, S. The Complete Word Study Dictionary: New Testament.</w:t>
      </w:r>
    </w:p>
    <w:p w14:paraId="7012AAEC" w14:textId="68D1247B" w:rsidR="004C5552" w:rsidRDefault="00453C4C">
      <w:r>
        <w:t>• Liddell, H. G., Scott, R., Jones, H. S. (LSJ). A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C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53C4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5045"/>
  <w15:chartTrackingRefBased/>
  <w15:docId w15:val="{534B275C-61CB-4BB9-ADE6-5B65A4783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3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3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C4C"/>
    <w:rPr>
      <w:rFonts w:eastAsiaTheme="majorEastAsia" w:cstheme="majorBidi"/>
      <w:color w:val="272727" w:themeColor="text1" w:themeTint="D8"/>
    </w:rPr>
  </w:style>
  <w:style w:type="paragraph" w:styleId="Title">
    <w:name w:val="Title"/>
    <w:basedOn w:val="Normal"/>
    <w:next w:val="Normal"/>
    <w:link w:val="TitleChar"/>
    <w:uiPriority w:val="10"/>
    <w:qFormat/>
    <w:rsid w:val="00453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C4C"/>
    <w:pPr>
      <w:spacing w:before="160"/>
      <w:jc w:val="center"/>
    </w:pPr>
    <w:rPr>
      <w:i/>
      <w:iCs/>
      <w:color w:val="404040" w:themeColor="text1" w:themeTint="BF"/>
    </w:rPr>
  </w:style>
  <w:style w:type="character" w:customStyle="1" w:styleId="QuoteChar">
    <w:name w:val="Quote Char"/>
    <w:basedOn w:val="DefaultParagraphFont"/>
    <w:link w:val="Quote"/>
    <w:uiPriority w:val="29"/>
    <w:rsid w:val="00453C4C"/>
    <w:rPr>
      <w:i/>
      <w:iCs/>
      <w:color w:val="404040" w:themeColor="text1" w:themeTint="BF"/>
    </w:rPr>
  </w:style>
  <w:style w:type="paragraph" w:styleId="ListParagraph">
    <w:name w:val="List Paragraph"/>
    <w:basedOn w:val="Normal"/>
    <w:uiPriority w:val="34"/>
    <w:qFormat/>
    <w:rsid w:val="00453C4C"/>
    <w:pPr>
      <w:ind w:left="720"/>
      <w:contextualSpacing/>
    </w:pPr>
  </w:style>
  <w:style w:type="character" w:styleId="IntenseEmphasis">
    <w:name w:val="Intense Emphasis"/>
    <w:basedOn w:val="DefaultParagraphFont"/>
    <w:uiPriority w:val="21"/>
    <w:qFormat/>
    <w:rsid w:val="00453C4C"/>
    <w:rPr>
      <w:i/>
      <w:iCs/>
      <w:color w:val="2E74B5" w:themeColor="accent1" w:themeShade="BF"/>
    </w:rPr>
  </w:style>
  <w:style w:type="paragraph" w:styleId="IntenseQuote">
    <w:name w:val="Intense Quote"/>
    <w:basedOn w:val="Normal"/>
    <w:next w:val="Normal"/>
    <w:link w:val="IntenseQuoteChar"/>
    <w:uiPriority w:val="30"/>
    <w:qFormat/>
    <w:rsid w:val="00453C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3C4C"/>
    <w:rPr>
      <w:i/>
      <w:iCs/>
      <w:color w:val="2E74B5" w:themeColor="accent1" w:themeShade="BF"/>
    </w:rPr>
  </w:style>
  <w:style w:type="character" w:styleId="IntenseReference">
    <w:name w:val="Intense Reference"/>
    <w:basedOn w:val="DefaultParagraphFont"/>
    <w:uiPriority w:val="32"/>
    <w:qFormat/>
    <w:rsid w:val="00453C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4936</Characters>
  <Application>Microsoft Office Word</Application>
  <DocSecurity>0</DocSecurity>
  <Lines>94</Lines>
  <Paragraphs>51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