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20CD" w14:textId="77777777" w:rsidR="00EE52B6" w:rsidRPr="00EE52B6" w:rsidRDefault="00EE52B6">
      <w:pPr>
        <w:rPr>
          <w:b/>
        </w:rPr>
      </w:pPr>
      <w:r w:rsidRPr="00EE52B6">
        <w:rPr>
          <w:b/>
        </w:rPr>
        <w:t>CHEAT - ( katabrabeuō , Strong's G2603 )</w:t>
      </w:r>
    </w:p>
    <w:p w14:paraId="2B2A51E2" w14:textId="77777777" w:rsidR="00EE52B6" w:rsidRDefault="00EE52B6">
      <w:r w:rsidRPr="00EE52B6">
        <w:rPr>
          <w:b/>
        </w:rPr>
        <w:t>Summary:</w:t>
      </w:r>
    </w:p>
    <w:p w14:paraId="02F4231D" w14:textId="77777777" w:rsidR="00EE52B6" w:rsidRDefault="00EE52B6">
      <w:r>
        <w:t xml:space="preserve">The Greek word translates to "cheat you of your reward" or "disqualify you." It paints a vivid picture drawn from the ancient Grecian athletic games, describing an umpire or judge who rules against a competitor, unjustly disqualifying them and depriving them of the victor's prize. In Colossians 2:18, Paul uses this striking imagery to warn believers against false teachers who set themselves up as self-appointed spiritual umpires. By demanding adherence to mystical experiences or ascetic rules, these false teachers attempt to disqualify believers and rob them of their joy, freedom, and assurance of their full reward in Christ. </w:t>
      </w:r>
    </w:p>
    <w:p w14:paraId="233CCAE6" w14:textId="77777777" w:rsidR="00EE52B6" w:rsidRDefault="00EE52B6"/>
    <w:p w14:paraId="3E55333C" w14:textId="77777777" w:rsidR="00EE52B6" w:rsidRDefault="00EE52B6">
      <w:r w:rsidRPr="00EE52B6">
        <w:rPr>
          <w:b/>
        </w:rPr>
        <w:t>Full Study:</w:t>
      </w:r>
    </w:p>
    <w:p w14:paraId="11150CB9" w14:textId="77777777" w:rsidR="00EE52B6" w:rsidRDefault="00EE52B6"/>
    <w:p w14:paraId="60ADEE54" w14:textId="77777777" w:rsidR="00EE52B6" w:rsidRPr="00EE52B6" w:rsidRDefault="00EE52B6">
      <w:pPr>
        <w:rPr>
          <w:b/>
        </w:rPr>
      </w:pPr>
      <w:r w:rsidRPr="00EE52B6">
        <w:rPr>
          <w:b/>
        </w:rPr>
        <w:t>1. Word Picture / Background</w:t>
      </w:r>
    </w:p>
    <w:p w14:paraId="4E9B8697" w14:textId="77777777" w:rsidR="00EE52B6" w:rsidRDefault="00EE52B6">
      <w:r>
        <w:t>• The word is deeply rooted in the athletic culture of the Greco-Roman world. In the ancient games, an official known as a brabeus acted as an umpire, referee, or judge who oversaw the competition and awarded the prize.</w:t>
      </w:r>
    </w:p>
    <w:p w14:paraId="40815734" w14:textId="77777777" w:rsidR="00EE52B6" w:rsidRDefault="00EE52B6">
      <w:r>
        <w:t>• The prefix kata means "against" or "down."</w:t>
      </w:r>
    </w:p>
    <w:p w14:paraId="05CE9432" w14:textId="77777777" w:rsidR="00EE52B6" w:rsidRDefault="00EE52B6">
      <w:r>
        <w:t>• When combined, the word describes an umpire making a call against a participant. It carries the idea of an official who unjustly disqualifies a rightful winner, perhaps through bias, bribery, or arbitrary rules, thereby robbing the athlete of their deserved victory wreath.</w:t>
      </w:r>
    </w:p>
    <w:p w14:paraId="6E0C73B3" w14:textId="77777777" w:rsidR="00EE52B6" w:rsidRDefault="00EE52B6"/>
    <w:p w14:paraId="3DE43729" w14:textId="77777777" w:rsidR="00EE52B6" w:rsidRPr="00EE52B6" w:rsidRDefault="00EE52B6">
      <w:pPr>
        <w:rPr>
          <w:b/>
        </w:rPr>
      </w:pPr>
      <w:r w:rsidRPr="00EE52B6">
        <w:rPr>
          <w:b/>
        </w:rPr>
        <w:t>2. Meaning / Lexical Definition</w:t>
      </w:r>
    </w:p>
    <w:p w14:paraId="5E17EF4A" w14:textId="77777777" w:rsidR="00EE52B6" w:rsidRDefault="00EE52B6">
      <w:r>
        <w:t>• Lexically, the word means to give judgment against, to condemn, to deprive of a prize, or to defraud.</w:t>
      </w:r>
    </w:p>
    <w:p w14:paraId="3E2D0143" w14:textId="77777777" w:rsidR="00EE52B6" w:rsidRDefault="00EE52B6">
      <w:r>
        <w:t>• It evolved from its strict athletic origins to describe anyone who usurps authority to decide a matter against someone else, effectively cheating them out of what is rightfully theirs.</w:t>
      </w:r>
    </w:p>
    <w:p w14:paraId="23E4A126" w14:textId="77777777" w:rsidR="00EE52B6" w:rsidRDefault="00EE52B6">
      <w:r>
        <w:t>• In the NKJV, the single Greek verb is translated with the phrase "cheat you of your reward," capturing both the action of defrauding and the loss of the prize.</w:t>
      </w:r>
    </w:p>
    <w:p w14:paraId="48FA9E17" w14:textId="77777777" w:rsidR="00EE52B6" w:rsidRDefault="00EE52B6"/>
    <w:p w14:paraId="0EEAEE67" w14:textId="77777777" w:rsidR="00EE52B6" w:rsidRPr="00EE52B6" w:rsidRDefault="00EE52B6">
      <w:pPr>
        <w:rPr>
          <w:b/>
        </w:rPr>
      </w:pPr>
      <w:r w:rsidRPr="00EE52B6">
        <w:rPr>
          <w:b/>
        </w:rPr>
        <w:t>3. Usage and Word Pictures</w:t>
      </w:r>
    </w:p>
    <w:p w14:paraId="78B123D8" w14:textId="77777777" w:rsidR="00EE52B6" w:rsidRDefault="00EE52B6">
      <w:r>
        <w:t>• This specific verb (katabrabeuō) is an absolute rarity in biblical Greek. It appears nowhere else in the New Testament, nor does it appear in the Greek translation of the Old Testament (the Septuagint).</w:t>
      </w:r>
    </w:p>
    <w:p w14:paraId="5EFDB29A" w14:textId="77777777" w:rsidR="00EE52B6" w:rsidRDefault="00EE52B6">
      <w:r>
        <w:t>• Outside the Bible, in classical and secular Greek writings, it was sometimes used to describe someone who managed to outmaneuver an opponent unfairly, or a referee taking a bribe to award the prize to the wrong person.</w:t>
      </w:r>
    </w:p>
    <w:p w14:paraId="702566BC" w14:textId="77777777" w:rsidR="00EE52B6" w:rsidRDefault="00EE52B6">
      <w:r>
        <w:t>• The word picture implies an element of arrogance on the part of the one doing the disqualifying—they are assuming a seat of judgment that does not belong to them.</w:t>
      </w:r>
    </w:p>
    <w:p w14:paraId="571D56AB" w14:textId="77777777" w:rsidR="00EE52B6" w:rsidRDefault="00EE52B6"/>
    <w:p w14:paraId="6AA49C20" w14:textId="77777777" w:rsidR="00EE52B6" w:rsidRPr="00EE52B6" w:rsidRDefault="00EE52B6">
      <w:pPr>
        <w:rPr>
          <w:b/>
        </w:rPr>
      </w:pPr>
      <w:r w:rsidRPr="00EE52B6">
        <w:rPr>
          <w:b/>
        </w:rPr>
        <w:t>4. Theological Implications</w:t>
      </w:r>
    </w:p>
    <w:p w14:paraId="3A583B63" w14:textId="77777777" w:rsidR="00EE52B6" w:rsidRDefault="00EE52B6">
      <w:r>
        <w:t>• The Christian life is frequently compared to a race, and the believer's inheritance and heavenly calling are the prize.</w:t>
      </w:r>
    </w:p>
    <w:p w14:paraId="5B33561A" w14:textId="77777777" w:rsidR="00EE52B6" w:rsidRDefault="00EE52B6">
      <w:r>
        <w:t>• Theologically, this word highlights the danger of legalism and mysticism. When human beings invent arbitrary spiritual rules (such as dietary restrictions, asceticism, or seeking angelic visions) and use those rules to judge others, they are usurping the role of Christ.</w:t>
      </w:r>
    </w:p>
    <w:p w14:paraId="60B3ADEA" w14:textId="77777777" w:rsidR="00EE52B6" w:rsidRDefault="00EE52B6">
      <w:r>
        <w:t>• Believers are complete in Christ (Colossians 2:10). No human teacher has the authority to declare a believer "disqualified" or "second-class" for failing to achieve humanly engineered standards of spirituality. To listen to such teachers is to be cheated out of the peace and freedom secured by the gospel.</w:t>
      </w:r>
    </w:p>
    <w:p w14:paraId="40DD9954" w14:textId="77777777" w:rsidR="00EE52B6" w:rsidRDefault="00EE52B6"/>
    <w:p w14:paraId="6A3D7678" w14:textId="77777777" w:rsidR="00EE52B6" w:rsidRPr="00EE52B6" w:rsidRDefault="00EE52B6">
      <w:pPr>
        <w:rPr>
          <w:b/>
        </w:rPr>
      </w:pPr>
      <w:r w:rsidRPr="00EE52B6">
        <w:rPr>
          <w:b/>
        </w:rPr>
        <w:t>5. Contextual Nuance in the Passage</w:t>
      </w:r>
    </w:p>
    <w:p w14:paraId="5F1A664D" w14:textId="77777777" w:rsidR="00EE52B6" w:rsidRDefault="00EE52B6">
      <w:r>
        <w:t>• In Colossians 2, Paul is combating a localized heresy that blended Jewish legalism with early Gnostic mysticism.</w:t>
      </w:r>
    </w:p>
    <w:p w14:paraId="4FD5105C" w14:textId="77777777" w:rsidR="00EE52B6" w:rsidRDefault="00EE52B6">
      <w:r>
        <w:t>• Verse 18 issues a direct command: "Let no one cheat you of your reward." The false teachers in Colossae were flaunting their "false humility" and "worship of angels," claiming they had access to higher spiritual realms through mystical visions.</w:t>
      </w:r>
    </w:p>
    <w:p w14:paraId="4F3DE4E3" w14:textId="77777777" w:rsidR="00EE52B6" w:rsidRDefault="00EE52B6">
      <w:r>
        <w:t>• Because ordinary Colossian believers did not have these supposed mystical experiences, the false teachers acted as spiritual umpires, looking down on them and effectively saying, "You are not truly spiritual; you are disqualified." Paul vehemently rejects this, urging the church not to surrender their confidence in Christ to these arrogant, fleshly-minded frauds.</w:t>
      </w:r>
    </w:p>
    <w:p w14:paraId="7324E158" w14:textId="77777777" w:rsidR="00EE52B6" w:rsidRDefault="00EE52B6"/>
    <w:p w14:paraId="5621F5AB" w14:textId="77777777" w:rsidR="00EE52B6" w:rsidRPr="00EE52B6" w:rsidRDefault="00EE52B6">
      <w:pPr>
        <w:rPr>
          <w:b/>
        </w:rPr>
      </w:pPr>
      <w:r w:rsidRPr="00EE52B6">
        <w:rPr>
          <w:b/>
        </w:rPr>
        <w:t>6. Key Uses in Other Verses (NKJV)</w:t>
      </w:r>
    </w:p>
    <w:p w14:paraId="2A672FA8" w14:textId="77777777" w:rsidR="00EE52B6" w:rsidRDefault="00EE52B6">
      <w:r>
        <w:t>• This is a hapax legomenon—a word used only once in the entire New Testament.</w:t>
      </w:r>
    </w:p>
    <w:p w14:paraId="443304BA" w14:textId="77777777" w:rsidR="00EE52B6" w:rsidRDefault="00EE52B6">
      <w:r>
        <w:t>• However, its root word, brabeuō (to act as an umpire, to arbitrate or rule), is used just one chapter later in a positive sense:</w:t>
      </w:r>
    </w:p>
    <w:p w14:paraId="7A491C41" w14:textId="77777777" w:rsidR="00EE52B6" w:rsidRDefault="00EE52B6">
      <w:r>
        <w:t>• Colossians 3:15 - "And let the peace of God rule [brabeuō] in your hearts, to which also you were called in one body; and be thankful." (Instead of letting false teachers umpire their faith, believers are to let the peace of God act as the umpire in their hearts).</w:t>
      </w:r>
    </w:p>
    <w:p w14:paraId="313143E3" w14:textId="77777777" w:rsidR="00EE52B6" w:rsidRDefault="00EE52B6"/>
    <w:p w14:paraId="693AF9E5" w14:textId="77777777" w:rsidR="00EE52B6" w:rsidRPr="00EE52B6" w:rsidRDefault="00EE52B6">
      <w:pPr>
        <w:rPr>
          <w:b/>
        </w:rPr>
      </w:pPr>
      <w:r w:rsidRPr="00EE52B6">
        <w:rPr>
          <w:b/>
        </w:rPr>
        <w:t>7. Other Relevant Insights</w:t>
      </w:r>
    </w:p>
    <w:p w14:paraId="1A634D11" w14:textId="77777777" w:rsidR="00EE52B6" w:rsidRDefault="00EE52B6">
      <w:r>
        <w:t>• The pastoral application for today is a warning against spiritual intimidation. Believers frequently encounter groups or individuals who claim a "higher" level of spirituality based on extraordinary gifts, rigid disciplines, or secret knowledge.</w:t>
      </w:r>
    </w:p>
    <w:p w14:paraId="729BE358" w14:textId="77777777" w:rsidR="00EE52B6" w:rsidRDefault="00EE52B6">
      <w:r>
        <w:t>• When Christians feel inferior or doubt their salvation because they do not measure up to these extrabiblical standards, they are being "cheated of their reward." The passage empowers believers to ignore these self-appointed referees and keep their eyes fixed exclusively on Christ, the true Head of the body and the only righteous Judge.</w:t>
      </w:r>
    </w:p>
    <w:p w14:paraId="447CCE49" w14:textId="77777777" w:rsidR="00EE52B6" w:rsidRDefault="00EE52B6"/>
    <w:p w14:paraId="1402FB4D" w14:textId="77777777" w:rsidR="00EE52B6" w:rsidRPr="00EE52B6" w:rsidRDefault="00EE52B6">
      <w:pPr>
        <w:rPr>
          <w:b/>
        </w:rPr>
      </w:pPr>
      <w:r w:rsidRPr="00EE52B6">
        <w:rPr>
          <w:b/>
        </w:rPr>
        <w:t>8. References</w:t>
      </w:r>
    </w:p>
    <w:p w14:paraId="0E7F3B3A" w14:textId="77777777" w:rsidR="00EE52B6" w:rsidRDefault="00EE52B6">
      <w:r>
        <w:t>• Bauer, W., Danker, F. W., Arndt, W. F., &amp; Gingrich, F. W. (BDAG). A Greek-English Lexicon of the New Testament and Other Early Christian Literature.</w:t>
      </w:r>
    </w:p>
    <w:p w14:paraId="7680B904" w14:textId="77777777" w:rsidR="00EE52B6" w:rsidRDefault="00EE52B6">
      <w:r>
        <w:t>• Kittel, G., Friedrich, G., &amp; Bromiley, G. W. (TDNT). Theological Dictionary of the New Testament.</w:t>
      </w:r>
    </w:p>
    <w:p w14:paraId="0E41F70E" w14:textId="77777777" w:rsidR="00EE52B6" w:rsidRDefault="00EE52B6">
      <w:r>
        <w:t>• Vine, W. E. Vine's Complete Expository Dictionary of Old and New Testament Words.</w:t>
      </w:r>
    </w:p>
    <w:p w14:paraId="0932F0FE" w14:textId="77777777" w:rsidR="00EE52B6" w:rsidRDefault="00EE52B6">
      <w:r>
        <w:t>• Zodhiates, S. The Complete Word Study Dictionary: New Testament.</w:t>
      </w:r>
    </w:p>
    <w:p w14:paraId="48E3038B" w14:textId="0253E3DE" w:rsidR="004C5552" w:rsidRDefault="00EE52B6">
      <w:r>
        <w:t>• Robertson, A. 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52B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50C5"/>
  <w15:chartTrackingRefBased/>
  <w15:docId w15:val="{E374B94C-4AFA-4B4E-9A3E-2DD15843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5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5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2B6"/>
    <w:rPr>
      <w:rFonts w:eastAsiaTheme="majorEastAsia" w:cstheme="majorBidi"/>
      <w:color w:val="272727" w:themeColor="text1" w:themeTint="D8"/>
    </w:rPr>
  </w:style>
  <w:style w:type="paragraph" w:styleId="Title">
    <w:name w:val="Title"/>
    <w:basedOn w:val="Normal"/>
    <w:next w:val="Normal"/>
    <w:link w:val="TitleChar"/>
    <w:uiPriority w:val="10"/>
    <w:qFormat/>
    <w:rsid w:val="00EE5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2B6"/>
    <w:pPr>
      <w:spacing w:before="160"/>
      <w:jc w:val="center"/>
    </w:pPr>
    <w:rPr>
      <w:i/>
      <w:iCs/>
      <w:color w:val="404040" w:themeColor="text1" w:themeTint="BF"/>
    </w:rPr>
  </w:style>
  <w:style w:type="character" w:customStyle="1" w:styleId="QuoteChar">
    <w:name w:val="Quote Char"/>
    <w:basedOn w:val="DefaultParagraphFont"/>
    <w:link w:val="Quote"/>
    <w:uiPriority w:val="29"/>
    <w:rsid w:val="00EE52B6"/>
    <w:rPr>
      <w:i/>
      <w:iCs/>
      <w:color w:val="404040" w:themeColor="text1" w:themeTint="BF"/>
    </w:rPr>
  </w:style>
  <w:style w:type="paragraph" w:styleId="ListParagraph">
    <w:name w:val="List Paragraph"/>
    <w:basedOn w:val="Normal"/>
    <w:uiPriority w:val="34"/>
    <w:qFormat/>
    <w:rsid w:val="00EE52B6"/>
    <w:pPr>
      <w:ind w:left="720"/>
      <w:contextualSpacing/>
    </w:pPr>
  </w:style>
  <w:style w:type="character" w:styleId="IntenseEmphasis">
    <w:name w:val="Intense Emphasis"/>
    <w:basedOn w:val="DefaultParagraphFont"/>
    <w:uiPriority w:val="21"/>
    <w:qFormat/>
    <w:rsid w:val="00EE52B6"/>
    <w:rPr>
      <w:i/>
      <w:iCs/>
      <w:color w:val="2E74B5" w:themeColor="accent1" w:themeShade="BF"/>
    </w:rPr>
  </w:style>
  <w:style w:type="paragraph" w:styleId="IntenseQuote">
    <w:name w:val="Intense Quote"/>
    <w:basedOn w:val="Normal"/>
    <w:next w:val="Normal"/>
    <w:link w:val="IntenseQuoteChar"/>
    <w:uiPriority w:val="30"/>
    <w:qFormat/>
    <w:rsid w:val="00EE52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52B6"/>
    <w:rPr>
      <w:i/>
      <w:iCs/>
      <w:color w:val="2E74B5" w:themeColor="accent1" w:themeShade="BF"/>
    </w:rPr>
  </w:style>
  <w:style w:type="character" w:styleId="IntenseReference">
    <w:name w:val="Intense Reference"/>
    <w:basedOn w:val="DefaultParagraphFont"/>
    <w:uiPriority w:val="32"/>
    <w:qFormat/>
    <w:rsid w:val="00EE52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4592</Characters>
  <Application>Microsoft Office Word</Application>
  <DocSecurity>0</DocSecurity>
  <Lines>88</Lines>
  <Paragraphs>48</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