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7A61C" w14:textId="77777777" w:rsidR="00982AE8" w:rsidRPr="00982AE8" w:rsidRDefault="00982AE8">
      <w:pPr>
        <w:rPr>
          <w:b/>
        </w:rPr>
      </w:pPr>
      <w:r w:rsidRPr="00982AE8">
        <w:rPr>
          <w:b/>
        </w:rPr>
        <w:t>CHRIST - (christos, Strong's G5547)</w:t>
      </w:r>
    </w:p>
    <w:p w14:paraId="77A180A5" w14:textId="77777777" w:rsidR="00982AE8" w:rsidRDefault="00982AE8">
      <w:r w:rsidRPr="00982AE8">
        <w:rPr>
          <w:b/>
        </w:rPr>
        <w:t>Summary:</w:t>
      </w:r>
    </w:p>
    <w:p w14:paraId="1E00DC3F" w14:textId="77777777" w:rsidR="00982AE8" w:rsidRDefault="00982AE8">
      <w:r>
        <w:t>The title christos ("Christ") means "Anointed One" and is the Greek equivalent of the Hebrew Mashiach (Messiah). In Colossians 2:6, Paul uses "Christ Jesus the Lord" as a full, formal title to establish Jesus' absolute authority, divine office, and lordship. Receiving Him is not merely adopting a philosophy or ethical system but entering into a vital union with a living Person, which then dictates the believer's daily walk.</w:t>
      </w:r>
    </w:p>
    <w:p w14:paraId="15259CF4" w14:textId="77777777" w:rsidR="00982AE8" w:rsidRDefault="00982AE8"/>
    <w:p w14:paraId="10EA67BE" w14:textId="77777777" w:rsidR="00982AE8" w:rsidRDefault="00982AE8">
      <w:r w:rsidRPr="00982AE8">
        <w:rPr>
          <w:b/>
        </w:rPr>
        <w:t>Full Study:</w:t>
      </w:r>
    </w:p>
    <w:p w14:paraId="46C9831E" w14:textId="77777777" w:rsidR="00982AE8" w:rsidRDefault="00982AE8"/>
    <w:p w14:paraId="4D5AF8D5" w14:textId="77777777" w:rsidR="00982AE8" w:rsidRPr="00982AE8" w:rsidRDefault="00982AE8">
      <w:pPr>
        <w:rPr>
          <w:b/>
        </w:rPr>
      </w:pPr>
      <w:r w:rsidRPr="00982AE8">
        <w:rPr>
          <w:b/>
        </w:rPr>
        <w:t>1. Word Picture / Background</w:t>
      </w:r>
    </w:p>
    <w:p w14:paraId="09170253" w14:textId="77777777" w:rsidR="00982AE8" w:rsidRDefault="00982AE8">
      <w:r>
        <w:t xml:space="preserve">The Greek noun christos derives from the verb chrio, which means "to smear or anoint with oil." In classical Greek culture, the term was used in everyday contexts, such as rubbing oil on the skin after a bath or applying medicinal ointment. However, the Septuagint translators utilized christos to translate the Hebrew word Mashiach (Messiah). This shifted the word's primary association from a physical act of hygiene or preparation to a sacred, theological concept. In the Old Testament, prophets, priests, and kings were anointed with oil to symbolize their divine selection, consecration, and empowerment by God's Spirit for a specific, holy office. </w:t>
      </w:r>
    </w:p>
    <w:p w14:paraId="4C28997A" w14:textId="77777777" w:rsidR="00982AE8" w:rsidRDefault="00982AE8"/>
    <w:p w14:paraId="03AA6A62" w14:textId="77777777" w:rsidR="00982AE8" w:rsidRPr="00982AE8" w:rsidRDefault="00982AE8">
      <w:pPr>
        <w:rPr>
          <w:b/>
        </w:rPr>
      </w:pPr>
      <w:r w:rsidRPr="00982AE8">
        <w:rPr>
          <w:b/>
        </w:rPr>
        <w:t>2. Meaning / Lexical Definition</w:t>
      </w:r>
    </w:p>
    <w:p w14:paraId="1172D29E" w14:textId="77777777" w:rsidR="00982AE8" w:rsidRDefault="00982AE8">
      <w:r>
        <w:t>• Christos means "Anointed One." In the New Testament, the term functions both as an appellative title ("the Christ," pointing to the expected Messianic King of Israel) and as a proper name ("Christ" or "Christ Jesus"). Lexically, it designates Jesus as the ultimate fulfillment of Old Testament Messianic expectations—the supreme Prophet, Priest, and King who was uniquely anointed not with material oil, but with the Holy Spirit and power to accomplish the redemption of humanity.</w:t>
      </w:r>
    </w:p>
    <w:p w14:paraId="03B68679" w14:textId="77777777" w:rsidR="00982AE8" w:rsidRDefault="00982AE8"/>
    <w:p w14:paraId="2F28FF9E" w14:textId="77777777" w:rsidR="00982AE8" w:rsidRPr="00982AE8" w:rsidRDefault="00982AE8">
      <w:pPr>
        <w:rPr>
          <w:b/>
        </w:rPr>
      </w:pPr>
      <w:r w:rsidRPr="00982AE8">
        <w:rPr>
          <w:b/>
        </w:rPr>
        <w:t>3. Usage and Word Pictures</w:t>
      </w:r>
    </w:p>
    <w:p w14:paraId="4F6C4DCA" w14:textId="77777777" w:rsidR="00982AE8" w:rsidRDefault="00982AE8">
      <w:r>
        <w:t>The biblical usage of christos evokes several rich Old Testament word pictures:</w:t>
      </w:r>
    </w:p>
    <w:p w14:paraId="2662FB8D" w14:textId="77777777" w:rsidR="00982AE8" w:rsidRDefault="00982AE8">
      <w:r>
        <w:t>• Consecration: Anointing marked a person or object as entirely set apart for God's holy service. Christ is the one set apart by the Father from before the foundation of the world to be the Savior.</w:t>
      </w:r>
    </w:p>
    <w:p w14:paraId="62298B14" w14:textId="77777777" w:rsidR="00982AE8" w:rsidRDefault="00982AE8">
      <w:r>
        <w:t>• Royal Authority: The primary Old Testament association of the "anointed one" is with the Davidic king. To speak of Jesus as Christos is to declare His royal lineage and His right to rule over God's kingdom.</w:t>
      </w:r>
    </w:p>
    <w:p w14:paraId="73B8DC5B" w14:textId="77777777" w:rsidR="00982AE8" w:rsidRDefault="00982AE8">
      <w:r>
        <w:t>• Spirit-Empowerment: Physical oil symbolized the presence and power of the Holy Spirit. Jesus' anointing occurred at His baptism, where the Holy Spirit descended upon Him, empowering Him for His earthly ministry.</w:t>
      </w:r>
    </w:p>
    <w:p w14:paraId="60730716" w14:textId="77777777" w:rsidR="00982AE8" w:rsidRDefault="00982AE8"/>
    <w:p w14:paraId="364E3E2E" w14:textId="77777777" w:rsidR="00982AE8" w:rsidRPr="00982AE8" w:rsidRDefault="00982AE8">
      <w:pPr>
        <w:rPr>
          <w:b/>
        </w:rPr>
      </w:pPr>
      <w:r w:rsidRPr="00982AE8">
        <w:rPr>
          <w:b/>
        </w:rPr>
        <w:t>4. Theological Implications</w:t>
      </w:r>
    </w:p>
    <w:p w14:paraId="73FE18B2" w14:textId="77777777" w:rsidR="00982AE8" w:rsidRDefault="00982AE8">
      <w:r>
        <w:t>Theologically, using the title Christ anchors the Christian faith in the historic promises of God to Israel. It guarantees that Jesus is not an unexpected, arbitrary savior, but the exact fulfillment of centuries of prophecy. Furthermore, because believers are in union with Christ, they share in His "anointing." The New Testament describes believers as having received an anointing from the Holy One, meaning they share in the Holy Spirit's guidance, empowerment, and consecration. In the context of the Colossian heresy, calling Jesus the "Christ" asserted His absolute supremacy. He is not one of many angelic intermediaries or spiritual emanations; He is the sole, sovereign Anointed One of God in whom all fullness dwells.</w:t>
      </w:r>
    </w:p>
    <w:p w14:paraId="6ED9C480" w14:textId="77777777" w:rsidR="00982AE8" w:rsidRDefault="00982AE8"/>
    <w:p w14:paraId="42819D02" w14:textId="77777777" w:rsidR="00982AE8" w:rsidRPr="00982AE8" w:rsidRDefault="00982AE8">
      <w:pPr>
        <w:rPr>
          <w:b/>
        </w:rPr>
      </w:pPr>
      <w:r w:rsidRPr="00982AE8">
        <w:rPr>
          <w:b/>
        </w:rPr>
        <w:t>5. Contextual Nuance in the Passage</w:t>
      </w:r>
    </w:p>
    <w:p w14:paraId="60503072" w14:textId="77777777" w:rsidR="00982AE8" w:rsidRDefault="00982AE8">
      <w:r>
        <w:t>In Colossians 2:6, Paul writes, "As you therefore have received Christ Jesus the Lord, so walk in Him." This is one of the rare places where Paul uses the full, formal title "Christ Jesus the Lord" (Christon Iesoun ton Kyrion). Each word carries precise weight:</w:t>
      </w:r>
    </w:p>
    <w:p w14:paraId="0DE39818" w14:textId="77777777" w:rsidR="00982AE8" w:rsidRDefault="00982AE8">
      <w:r>
        <w:t>• Christ establishes His office as the sovereign, anointed Messiah.</w:t>
      </w:r>
    </w:p>
    <w:p w14:paraId="43DECDF6" w14:textId="77777777" w:rsidR="00982AE8" w:rsidRDefault="00982AE8">
      <w:r>
        <w:t>• Jesus points to the historical, incarnate Savior who died and rose.</w:t>
      </w:r>
    </w:p>
    <w:p w14:paraId="1953BEE2" w14:textId="77777777" w:rsidR="00982AE8" w:rsidRDefault="00982AE8">
      <w:r>
        <w:t>• the Lord (kyrios) declares His absolute deity and cosmic authority.</w:t>
      </w:r>
    </w:p>
    <w:p w14:paraId="06300493" w14:textId="77777777" w:rsidR="00982AE8" w:rsidRDefault="00982AE8">
      <w:r>
        <w:t>The verb "received" (paralambano) is a technical term used for receiving authoritative, unalterable apostolic tradition. Paul's point is that the Colossians did not receive a vague, mystical philosophy; they received a specific, historical Person who is the absolute Lord and Messiah. Since they received Him as the supreme Anointed King, their ongoing "walk" (their daily conduct and lifestyle) must remain completely consistent with His lordship, rejecting any speculative teachings that would demote Him.</w:t>
      </w:r>
    </w:p>
    <w:p w14:paraId="67A22FD5" w14:textId="77777777" w:rsidR="00982AE8" w:rsidRDefault="00982AE8"/>
    <w:p w14:paraId="4F44041D" w14:textId="77777777" w:rsidR="00982AE8" w:rsidRPr="00982AE8" w:rsidRDefault="00982AE8">
      <w:pPr>
        <w:rPr>
          <w:b/>
        </w:rPr>
      </w:pPr>
      <w:r w:rsidRPr="00982AE8">
        <w:rPr>
          <w:b/>
        </w:rPr>
        <w:t>6. Key Uses in Other Verses (NKJV)</w:t>
      </w:r>
    </w:p>
    <w:p w14:paraId="6E2FB663" w14:textId="77777777" w:rsidR="00982AE8" w:rsidRDefault="00982AE8">
      <w:r>
        <w:t>• Matthew 16:16 - "Simon Peter answered and said, 'You are the Christ, the Son of the living God.'"</w:t>
      </w:r>
    </w:p>
    <w:p w14:paraId="1C9CB7A2" w14:textId="77777777" w:rsidR="00982AE8" w:rsidRDefault="00982AE8">
      <w:r>
        <w:t>• Luke 2:11 - "For there is born to you this day in the city of David a Savior, who is Christ the Lord."</w:t>
      </w:r>
    </w:p>
    <w:p w14:paraId="280A2658" w14:textId="77777777" w:rsidR="00982AE8" w:rsidRDefault="00982AE8">
      <w:r>
        <w:t>• John 1:41 - "He first found his own brother Simon, and said to him, 'We have found the Messiah' (which is translated, the Christ)."</w:t>
      </w:r>
    </w:p>
    <w:p w14:paraId="06086666" w14:textId="77777777" w:rsidR="00982AE8" w:rsidRDefault="00982AE8">
      <w:r>
        <w:t>• Philippians 2:11 - "and that every tongue should confess that Jesus Christ is Lord, to the glory of God the Father."</w:t>
      </w:r>
    </w:p>
    <w:p w14:paraId="249440D9" w14:textId="77777777" w:rsidR="00982AE8" w:rsidRDefault="00982AE8"/>
    <w:p w14:paraId="20E02DCF" w14:textId="77777777" w:rsidR="00982AE8" w:rsidRPr="00982AE8" w:rsidRDefault="00982AE8">
      <w:pPr>
        <w:rPr>
          <w:b/>
        </w:rPr>
      </w:pPr>
      <w:r w:rsidRPr="00982AE8">
        <w:rPr>
          <w:b/>
        </w:rPr>
        <w:t>7. Other Relevant Insights</w:t>
      </w:r>
    </w:p>
    <w:p w14:paraId="6AEF8A8F" w14:textId="77777777" w:rsidR="00982AE8" w:rsidRDefault="00982AE8">
      <w:r>
        <w:t>In the first-century Roman Empire, confessing Jesus as "Christ" and "Lord" carried significant political and social risk. Caesar claimed the title kyrios (lord) and demanded ultimate loyalty. Declaring that "Christ Jesus" was the true Lord was a revolutionary confession. It meant that the believer's primary allegiance belonged to an anointed, resurrected King whose kingdom was not of this world, rather than to the Roman state.</w:t>
      </w:r>
    </w:p>
    <w:p w14:paraId="53B669C4" w14:textId="77777777" w:rsidR="00982AE8" w:rsidRDefault="00982AE8"/>
    <w:p w14:paraId="7A1D1A3B" w14:textId="77777777" w:rsidR="00982AE8" w:rsidRPr="00982AE8" w:rsidRDefault="00982AE8">
      <w:pPr>
        <w:rPr>
          <w:b/>
        </w:rPr>
      </w:pPr>
      <w:r w:rsidRPr="00982AE8">
        <w:rPr>
          <w:b/>
        </w:rPr>
        <w:t>8. References</w:t>
      </w:r>
    </w:p>
    <w:p w14:paraId="6F6C2D9A" w14:textId="77777777" w:rsidR="00982AE8" w:rsidRDefault="00982AE8">
      <w:r>
        <w:t>• BDAG, s.v. "christos."</w:t>
      </w:r>
    </w:p>
    <w:p w14:paraId="3CEC8C62" w14:textId="77777777" w:rsidR="00982AE8" w:rsidRDefault="00982AE8">
      <w:r>
        <w:t>• TDNT, Vol. 9, pp. 493–580.</w:t>
      </w:r>
    </w:p>
    <w:p w14:paraId="78B28466" w14:textId="77777777" w:rsidR="00982AE8" w:rsidRDefault="00982AE8">
      <w:r>
        <w:t>• Thayer's Greek-English Lexicon, G5547.</w:t>
      </w:r>
    </w:p>
    <w:p w14:paraId="3260C3B1" w14:textId="77777777" w:rsidR="00982AE8" w:rsidRDefault="00982AE8">
      <w:r>
        <w:t>• Vine's Expository Dictionary of New Testament Words.</w:t>
      </w:r>
    </w:p>
    <w:p w14:paraId="3AF438A6" w14:textId="45403E09" w:rsidR="004C5552" w:rsidRDefault="00982AE8">
      <w:r>
        <w:t>• NIDNTTE, Vol. 4, pp. 656–669.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A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2AE8"/>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11D4"/>
  <w15:chartTrackingRefBased/>
  <w15:docId w15:val="{E7F82E39-FE45-4F58-8D47-024515424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2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2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AE8"/>
    <w:rPr>
      <w:rFonts w:eastAsiaTheme="majorEastAsia" w:cstheme="majorBidi"/>
      <w:color w:val="272727" w:themeColor="text1" w:themeTint="D8"/>
    </w:rPr>
  </w:style>
  <w:style w:type="paragraph" w:styleId="Title">
    <w:name w:val="Title"/>
    <w:basedOn w:val="Normal"/>
    <w:next w:val="Normal"/>
    <w:link w:val="TitleChar"/>
    <w:uiPriority w:val="10"/>
    <w:qFormat/>
    <w:rsid w:val="00982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AE8"/>
    <w:pPr>
      <w:spacing w:before="160"/>
      <w:jc w:val="center"/>
    </w:pPr>
    <w:rPr>
      <w:i/>
      <w:iCs/>
      <w:color w:val="404040" w:themeColor="text1" w:themeTint="BF"/>
    </w:rPr>
  </w:style>
  <w:style w:type="character" w:customStyle="1" w:styleId="QuoteChar">
    <w:name w:val="Quote Char"/>
    <w:basedOn w:val="DefaultParagraphFont"/>
    <w:link w:val="Quote"/>
    <w:uiPriority w:val="29"/>
    <w:rsid w:val="00982AE8"/>
    <w:rPr>
      <w:i/>
      <w:iCs/>
      <w:color w:val="404040" w:themeColor="text1" w:themeTint="BF"/>
    </w:rPr>
  </w:style>
  <w:style w:type="paragraph" w:styleId="ListParagraph">
    <w:name w:val="List Paragraph"/>
    <w:basedOn w:val="Normal"/>
    <w:uiPriority w:val="34"/>
    <w:qFormat/>
    <w:rsid w:val="00982AE8"/>
    <w:pPr>
      <w:ind w:left="720"/>
      <w:contextualSpacing/>
    </w:pPr>
  </w:style>
  <w:style w:type="character" w:styleId="IntenseEmphasis">
    <w:name w:val="Intense Emphasis"/>
    <w:basedOn w:val="DefaultParagraphFont"/>
    <w:uiPriority w:val="21"/>
    <w:qFormat/>
    <w:rsid w:val="00982AE8"/>
    <w:rPr>
      <w:i/>
      <w:iCs/>
      <w:color w:val="2E74B5" w:themeColor="accent1" w:themeShade="BF"/>
    </w:rPr>
  </w:style>
  <w:style w:type="paragraph" w:styleId="IntenseQuote">
    <w:name w:val="Intense Quote"/>
    <w:basedOn w:val="Normal"/>
    <w:next w:val="Normal"/>
    <w:link w:val="IntenseQuoteChar"/>
    <w:uiPriority w:val="30"/>
    <w:qFormat/>
    <w:rsid w:val="00982A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2AE8"/>
    <w:rPr>
      <w:i/>
      <w:iCs/>
      <w:color w:val="2E74B5" w:themeColor="accent1" w:themeShade="BF"/>
    </w:rPr>
  </w:style>
  <w:style w:type="character" w:styleId="IntenseReference">
    <w:name w:val="Intense Reference"/>
    <w:basedOn w:val="DefaultParagraphFont"/>
    <w:uiPriority w:val="32"/>
    <w:qFormat/>
    <w:rsid w:val="00982A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4478</Characters>
  <Application>Microsoft Office Word</Application>
  <DocSecurity>0</DocSecurity>
  <Lines>86</Lines>
  <Paragraphs>46</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