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923D5" w14:textId="77777777" w:rsidR="009E008E" w:rsidRPr="009E008E" w:rsidRDefault="009E008E">
      <w:pPr>
        <w:rPr>
          <w:b/>
        </w:rPr>
      </w:pPr>
      <w:r w:rsidRPr="009E008E">
        <w:rPr>
          <w:b/>
        </w:rPr>
        <w:t>RENEWED - ( anakainoō , Strong's G341 )</w:t>
      </w:r>
    </w:p>
    <w:p w14:paraId="07132E40" w14:textId="77777777" w:rsidR="009E008E" w:rsidRDefault="009E008E">
      <w:r w:rsidRPr="009E008E">
        <w:rPr>
          <w:b/>
        </w:rPr>
        <w:t>Summary:</w:t>
      </w:r>
    </w:p>
    <w:p w14:paraId="2D148839" w14:textId="77777777" w:rsidR="009E008E" w:rsidRDefault="009E008E">
      <w:r>
        <w:t>The Greek word anakainoō means to make new again, to restore to a state of freshness, or to renovate. It describes a qualitative change for the better. In Colossians 3:10, it refers to the ongoing, continuous spiritual transformation of a believer’s inner life and character into the image of Christ. This renewal is not a one-time event but a daily, progressive renovation of the mind and heart through the deep knowledge of God.</w:t>
      </w:r>
    </w:p>
    <w:p w14:paraId="206BF4E4" w14:textId="77777777" w:rsidR="009E008E" w:rsidRDefault="009E008E"/>
    <w:p w14:paraId="28C524CA" w14:textId="77777777" w:rsidR="009E008E" w:rsidRDefault="009E008E">
      <w:r w:rsidRPr="009E008E">
        <w:rPr>
          <w:b/>
        </w:rPr>
        <w:t>Full Study:</w:t>
      </w:r>
    </w:p>
    <w:p w14:paraId="45A67DB4" w14:textId="77777777" w:rsidR="009E008E" w:rsidRDefault="009E008E"/>
    <w:p w14:paraId="534FA3D1" w14:textId="77777777" w:rsidR="009E008E" w:rsidRPr="009E008E" w:rsidRDefault="009E008E">
      <w:pPr>
        <w:rPr>
          <w:b/>
        </w:rPr>
      </w:pPr>
      <w:r w:rsidRPr="009E008E">
        <w:rPr>
          <w:b/>
        </w:rPr>
        <w:t>1. Word Picture / Background</w:t>
      </w:r>
    </w:p>
    <w:p w14:paraId="59BDD327" w14:textId="77777777" w:rsidR="009E008E" w:rsidRDefault="009E008E">
      <w:r>
        <w:t>• Anakainoō is a compound word formed from ana (meaning "up," "back," or "again") and kainoō (to make new).</w:t>
      </w:r>
    </w:p>
    <w:p w14:paraId="0DB7F51A" w14:textId="77777777" w:rsidR="009E008E" w:rsidRDefault="009E008E">
      <w:r>
        <w:t>• The root kainos specifically denotes something that is new in quality and freshness, as opposed to neos, which simply means new in time or origin.</w:t>
      </w:r>
    </w:p>
    <w:p w14:paraId="79C38867" w14:textId="77777777" w:rsidR="009E008E" w:rsidRDefault="009E008E">
      <w:r>
        <w:t>• The word paints a picture of a continuous renovation project. It is like an old, dilapidated building that has been purchased by a new owner and is now undergoing an extensive, room-by-room restoration to reflect the architect's original, glorious design.</w:t>
      </w:r>
    </w:p>
    <w:p w14:paraId="1987D008" w14:textId="77777777" w:rsidR="009E008E" w:rsidRDefault="009E008E"/>
    <w:p w14:paraId="7FD77B43" w14:textId="77777777" w:rsidR="009E008E" w:rsidRPr="009E008E" w:rsidRDefault="009E008E">
      <w:pPr>
        <w:rPr>
          <w:b/>
        </w:rPr>
      </w:pPr>
      <w:r w:rsidRPr="009E008E">
        <w:rPr>
          <w:b/>
        </w:rPr>
        <w:t>2. Meaning / Lexical Definition</w:t>
      </w:r>
    </w:p>
    <w:p w14:paraId="1703D1CE" w14:textId="77777777" w:rsidR="009E008E" w:rsidRDefault="009E008E">
      <w:r>
        <w:t>• To renew, to make new.</w:t>
      </w:r>
    </w:p>
    <w:p w14:paraId="42AB9FD5" w14:textId="77777777" w:rsidR="009E008E" w:rsidRDefault="009E008E">
      <w:r>
        <w:t>• To cause to grow up new, to undergo a qualitative change for the better.</w:t>
      </w:r>
    </w:p>
    <w:p w14:paraId="204DBBCB" w14:textId="77777777" w:rsidR="009E008E" w:rsidRDefault="009E008E">
      <w:r>
        <w:t>• The act of restoring a person or thing to a state of vitality, freshness, or its intended ideal state.</w:t>
      </w:r>
    </w:p>
    <w:p w14:paraId="267EA639" w14:textId="77777777" w:rsidR="009E008E" w:rsidRDefault="009E008E"/>
    <w:p w14:paraId="321C7DC6" w14:textId="77777777" w:rsidR="009E008E" w:rsidRPr="009E008E" w:rsidRDefault="009E008E">
      <w:pPr>
        <w:rPr>
          <w:b/>
        </w:rPr>
      </w:pPr>
      <w:r w:rsidRPr="009E008E">
        <w:rPr>
          <w:b/>
        </w:rPr>
        <w:t>3. Usage and Word Pictures</w:t>
      </w:r>
    </w:p>
    <w:p w14:paraId="6D078CFA" w14:textId="77777777" w:rsidR="009E008E" w:rsidRDefault="009E008E">
      <w:r>
        <w:t>• This specific verb is found only twice in the New Testament (Colossians 3:10 and 2 Corinthians 4:16), both times used by the Apostle Paul.</w:t>
      </w:r>
    </w:p>
    <w:p w14:paraId="506E0F23" w14:textId="77777777" w:rsidR="009E008E" w:rsidRDefault="009E008E">
      <w:r>
        <w:t>• In the Greek text of Colossians 3:10, the word is a present participle (anakainoumenon). The present tense indicates a continuous, ongoing, and habitual action. The believer is constantly being renewed.</w:t>
      </w:r>
    </w:p>
    <w:p w14:paraId="4257BFC8" w14:textId="77777777" w:rsidR="009E008E" w:rsidRDefault="009E008E">
      <w:r>
        <w:t>• The verb is also in the passive voice. This means the believer is the recipient of the action. While we must actively "put on" the new man, the actual profound spiritual renewal is a divine work performed upon us by the Holy Spirit.</w:t>
      </w:r>
    </w:p>
    <w:p w14:paraId="34A83BF9" w14:textId="77777777" w:rsidR="009E008E" w:rsidRDefault="009E008E"/>
    <w:p w14:paraId="7EF0AD41" w14:textId="77777777" w:rsidR="009E008E" w:rsidRPr="009E008E" w:rsidRDefault="009E008E">
      <w:pPr>
        <w:rPr>
          <w:b/>
        </w:rPr>
      </w:pPr>
      <w:r w:rsidRPr="009E008E">
        <w:rPr>
          <w:b/>
        </w:rPr>
        <w:t>4. Theological Implications</w:t>
      </w:r>
    </w:p>
    <w:p w14:paraId="5F727013" w14:textId="77777777" w:rsidR="009E008E" w:rsidRDefault="009E008E">
      <w:r>
        <w:t>• Progressive Sanctification: While justification (being declared righteous) is instantaneous, sanctification is a lifelong process. The old, sinful nature was definitively crucified with Christ, but the practical, daily experience of living out that new life requires continual renewal.</w:t>
      </w:r>
    </w:p>
    <w:p w14:paraId="0DF5050E" w14:textId="77777777" w:rsidR="009E008E" w:rsidRDefault="009E008E">
      <w:r>
        <w:t>• The Restoration of the Imago Dei: The ultimate goal of this renewal is stated in the verse: "according to the image of Him who created him." The fall of man in Eden severely marred the image of God in humanity. Through the regenerating work of the Gospel, that image—perfectly modeled by Jesus Christ—is being continuously restored in the believer.</w:t>
      </w:r>
    </w:p>
    <w:p w14:paraId="628B498E" w14:textId="77777777" w:rsidR="009E008E" w:rsidRDefault="009E008E">
      <w:r>
        <w:t>• Transformation through Knowledge: The sphere in which this renewal takes place is "in knowledge" (epignōsis—a deep, precise, and experiential knowledge). True spiritual transformation is not rooted in mere emotionalism or mystical experiences, but in a mind saturated with the truth of God's Word.</w:t>
      </w:r>
    </w:p>
    <w:p w14:paraId="358A542A" w14:textId="77777777" w:rsidR="009E008E" w:rsidRDefault="009E008E"/>
    <w:p w14:paraId="1B31D7A4" w14:textId="77777777" w:rsidR="009E008E" w:rsidRPr="009E008E" w:rsidRDefault="009E008E">
      <w:pPr>
        <w:rPr>
          <w:b/>
        </w:rPr>
      </w:pPr>
      <w:r w:rsidRPr="009E008E">
        <w:rPr>
          <w:b/>
        </w:rPr>
        <w:t>5. Contextual Nuance in the Passage</w:t>
      </w:r>
    </w:p>
    <w:p w14:paraId="6CA6006E" w14:textId="77777777" w:rsidR="009E008E" w:rsidRDefault="009E008E">
      <w:r>
        <w:t>• In Colossians 3:9-10, Paul plays on the two different Greek words for "new." He tells believers they have put on the "new" (neos - recent/new in time) man, who is being "renewed" (anakainoō - made fresh/new in quality).</w:t>
      </w:r>
    </w:p>
    <w:p w14:paraId="4D48C99A" w14:textId="77777777" w:rsidR="009E008E" w:rsidRDefault="009E008E">
      <w:r>
        <w:t>• The believer is a brand-new creation (a chronological fact), but this new creation requires daily, qualitative refreshing so it does not become spiritually stagnant. The new man needs new fuel to thrive.</w:t>
      </w:r>
    </w:p>
    <w:p w14:paraId="30D67954" w14:textId="77777777" w:rsidR="009E008E" w:rsidRDefault="009E008E"/>
    <w:p w14:paraId="2C84D5D7" w14:textId="77777777" w:rsidR="009E008E" w:rsidRPr="009E008E" w:rsidRDefault="009E008E">
      <w:pPr>
        <w:rPr>
          <w:b/>
        </w:rPr>
      </w:pPr>
      <w:r w:rsidRPr="009E008E">
        <w:rPr>
          <w:b/>
        </w:rPr>
        <w:t>6. Key Uses in Other Verses (NKJV)</w:t>
      </w:r>
    </w:p>
    <w:p w14:paraId="10DEB5BA" w14:textId="77777777" w:rsidR="009E008E" w:rsidRDefault="009E008E">
      <w:r>
        <w:t>• 2 Corinthians 4:16 – "Therefore we do not lose heart. Even though our outward man is perishing, yet the inward man is being renewed day by day." (This highlights the contrast between physical decay and the continual, vibrant spiritual renewal that sustains a believer through suffering).</w:t>
      </w:r>
    </w:p>
    <w:p w14:paraId="36A7A4AD" w14:textId="77777777" w:rsidR="009E008E" w:rsidRDefault="009E008E"/>
    <w:p w14:paraId="410D5DDD" w14:textId="77777777" w:rsidR="009E008E" w:rsidRDefault="009E008E">
      <w:r>
        <w:t>• Note: A closely related noun, anakainōsis (G342), is used to describe the "renewing" of the mind in Romans 12:2 and the "renewing" of the Holy Spirit in Titus 3:5.</w:t>
      </w:r>
    </w:p>
    <w:p w14:paraId="208DE7E1" w14:textId="77777777" w:rsidR="009E008E" w:rsidRDefault="009E008E"/>
    <w:p w14:paraId="6B638427" w14:textId="77777777" w:rsidR="009E008E" w:rsidRPr="009E008E" w:rsidRDefault="009E008E">
      <w:pPr>
        <w:rPr>
          <w:b/>
        </w:rPr>
      </w:pPr>
      <w:r w:rsidRPr="009E008E">
        <w:rPr>
          <w:b/>
        </w:rPr>
        <w:t>7. Other Relevant Insights</w:t>
      </w:r>
    </w:p>
    <w:p w14:paraId="330B080D" w14:textId="77777777" w:rsidR="009E008E" w:rsidRDefault="009E008E">
      <w:r>
        <w:t>• This word offers immense pastoral comfort. Believers often feel frustrated by their lingering imperfections or the physical deterioration of their bodies. Anakainoō assures us that, beneath the surface, a glorious and unstoppable divine renovation is taking place every single day. The Christian life is one of ever-increasing inner freshness, even as the outer world decays.</w:t>
      </w:r>
    </w:p>
    <w:p w14:paraId="4FE3666F" w14:textId="77777777" w:rsidR="009E008E" w:rsidRDefault="009E008E"/>
    <w:p w14:paraId="0E9C55CF" w14:textId="77777777" w:rsidR="009E008E" w:rsidRPr="009E008E" w:rsidRDefault="009E008E">
      <w:pPr>
        <w:rPr>
          <w:b/>
        </w:rPr>
      </w:pPr>
      <w:r w:rsidRPr="009E008E">
        <w:rPr>
          <w:b/>
        </w:rPr>
        <w:t>8. References</w:t>
      </w:r>
    </w:p>
    <w:p w14:paraId="44DB5EE6" w14:textId="77777777" w:rsidR="009E008E" w:rsidRDefault="009E008E">
      <w:r>
        <w:t>• BDAG (Bauer, Danker, Arndt, and Gingrich), A Greek-English Lexicon of the New Testament</w:t>
      </w:r>
    </w:p>
    <w:p w14:paraId="5E505777" w14:textId="77777777" w:rsidR="009E008E" w:rsidRDefault="009E008E">
      <w:r>
        <w:t>• Theological Dictionary of the New Testament (TDNT)</w:t>
      </w:r>
    </w:p>
    <w:p w14:paraId="48F18C8C" w14:textId="77777777" w:rsidR="009E008E" w:rsidRDefault="009E008E">
      <w:r>
        <w:t>• Vine's Expository Dictionary of Old and New Testament Words</w:t>
      </w:r>
    </w:p>
    <w:p w14:paraId="778DE0BE" w14:textId="75A9BA5C" w:rsidR="004C5552" w:rsidRDefault="009E008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008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BE32"/>
  <w15:chartTrackingRefBased/>
  <w15:docId w15:val="{687DF22A-3501-4CC2-8741-AEA71E99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0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0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08E"/>
    <w:rPr>
      <w:rFonts w:eastAsiaTheme="majorEastAsia" w:cstheme="majorBidi"/>
      <w:color w:val="272727" w:themeColor="text1" w:themeTint="D8"/>
    </w:rPr>
  </w:style>
  <w:style w:type="paragraph" w:styleId="Title">
    <w:name w:val="Title"/>
    <w:basedOn w:val="Normal"/>
    <w:next w:val="Normal"/>
    <w:link w:val="TitleChar"/>
    <w:uiPriority w:val="10"/>
    <w:qFormat/>
    <w:rsid w:val="009E0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08E"/>
    <w:pPr>
      <w:spacing w:before="160"/>
      <w:jc w:val="center"/>
    </w:pPr>
    <w:rPr>
      <w:i/>
      <w:iCs/>
      <w:color w:val="404040" w:themeColor="text1" w:themeTint="BF"/>
    </w:rPr>
  </w:style>
  <w:style w:type="character" w:customStyle="1" w:styleId="QuoteChar">
    <w:name w:val="Quote Char"/>
    <w:basedOn w:val="DefaultParagraphFont"/>
    <w:link w:val="Quote"/>
    <w:uiPriority w:val="29"/>
    <w:rsid w:val="009E008E"/>
    <w:rPr>
      <w:i/>
      <w:iCs/>
      <w:color w:val="404040" w:themeColor="text1" w:themeTint="BF"/>
    </w:rPr>
  </w:style>
  <w:style w:type="paragraph" w:styleId="ListParagraph">
    <w:name w:val="List Paragraph"/>
    <w:basedOn w:val="Normal"/>
    <w:uiPriority w:val="34"/>
    <w:qFormat/>
    <w:rsid w:val="009E008E"/>
    <w:pPr>
      <w:ind w:left="720"/>
      <w:contextualSpacing/>
    </w:pPr>
  </w:style>
  <w:style w:type="character" w:styleId="IntenseEmphasis">
    <w:name w:val="Intense Emphasis"/>
    <w:basedOn w:val="DefaultParagraphFont"/>
    <w:uiPriority w:val="21"/>
    <w:qFormat/>
    <w:rsid w:val="009E008E"/>
    <w:rPr>
      <w:i/>
      <w:iCs/>
      <w:color w:val="2E74B5" w:themeColor="accent1" w:themeShade="BF"/>
    </w:rPr>
  </w:style>
  <w:style w:type="paragraph" w:styleId="IntenseQuote">
    <w:name w:val="Intense Quote"/>
    <w:basedOn w:val="Normal"/>
    <w:next w:val="Normal"/>
    <w:link w:val="IntenseQuoteChar"/>
    <w:uiPriority w:val="30"/>
    <w:qFormat/>
    <w:rsid w:val="009E00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008E"/>
    <w:rPr>
      <w:i/>
      <w:iCs/>
      <w:color w:val="2E74B5" w:themeColor="accent1" w:themeShade="BF"/>
    </w:rPr>
  </w:style>
  <w:style w:type="character" w:styleId="IntenseReference">
    <w:name w:val="Intense Reference"/>
    <w:basedOn w:val="DefaultParagraphFont"/>
    <w:uiPriority w:val="32"/>
    <w:qFormat/>
    <w:rsid w:val="009E00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3771</Characters>
  <Application>Microsoft Office Word</Application>
  <DocSecurity>0</DocSecurity>
  <Lines>72</Lines>
  <Paragraphs>39</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