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3E6CD" w14:textId="77777777" w:rsidR="004C06A8" w:rsidRPr="004C06A8" w:rsidRDefault="004C06A8">
      <w:pPr>
        <w:rPr>
          <w:b/>
        </w:rPr>
      </w:pPr>
      <w:r w:rsidRPr="004C06A8">
        <w:rPr>
          <w:b/>
        </w:rPr>
        <w:t>ELECT - ( eklektos , Strong's G1588 )</w:t>
      </w:r>
    </w:p>
    <w:p w14:paraId="2F5A2FF9" w14:textId="77777777" w:rsidR="004C06A8" w:rsidRDefault="004C06A8">
      <w:r w:rsidRPr="004C06A8">
        <w:rPr>
          <w:b/>
        </w:rPr>
        <w:t>Summary:</w:t>
      </w:r>
    </w:p>
    <w:p w14:paraId="31EF33B5" w14:textId="77777777" w:rsidR="004C06A8" w:rsidRDefault="004C06A8">
      <w:r>
        <w:t>The Greek word eklektos describes those who are chosen, selected, or singled out for a specific purpose or privilege. Rooted in the verb eklegomai ("to choose out"), the term carries a rich Old Testament heritage where God chose Israel as His prized possession. In the New Testament, it refers to believers as God’s chosen people, set apart by His sovereign grace. In Colossians 3:12, Paul uses "elect" not as an abstract theological category, but as a tender, motivational descriptor to remind believers of their secure, beloved identity in Christ, which must directly shape how they treat one another in the community of faith.</w:t>
      </w:r>
    </w:p>
    <w:p w14:paraId="409F6ED6" w14:textId="77777777" w:rsidR="004C06A8" w:rsidRDefault="004C06A8"/>
    <w:p w14:paraId="3F6BD78B" w14:textId="77777777" w:rsidR="004C06A8" w:rsidRDefault="004C06A8">
      <w:r w:rsidRPr="004C06A8">
        <w:rPr>
          <w:b/>
        </w:rPr>
        <w:t>Full Study:</w:t>
      </w:r>
    </w:p>
    <w:p w14:paraId="2738B422" w14:textId="77777777" w:rsidR="004C06A8" w:rsidRPr="004C06A8" w:rsidRDefault="004C06A8">
      <w:pPr>
        <w:rPr>
          <w:b/>
        </w:rPr>
      </w:pPr>
      <w:r w:rsidRPr="004C06A8">
        <w:rPr>
          <w:b/>
        </w:rPr>
        <w:t>1. Word Picture / Background</w:t>
      </w:r>
    </w:p>
    <w:p w14:paraId="45633E83" w14:textId="77777777" w:rsidR="004C06A8" w:rsidRDefault="004C06A8">
      <w:r>
        <w:t>• Eklektos is a compound word formed from the preposition ek ("out" or "out of") and the verb lego ("to gather, pick, or choose").</w:t>
      </w:r>
    </w:p>
    <w:p w14:paraId="0B621058" w14:textId="77777777" w:rsidR="004C06A8" w:rsidRDefault="004C06A8">
      <w:r>
        <w:t>• The historical and cultural picture is that of selecting the best, most suitable, or choice specimens from a larger group. In classical Greek, it was used for elite troops handpicked for special assignments, choice fruits, or high-grade building materials.</w:t>
      </w:r>
    </w:p>
    <w:p w14:paraId="4C19B0E6" w14:textId="77777777" w:rsidR="004C06A8" w:rsidRDefault="004C06A8">
      <w:r>
        <w:t>• In the Septuagint (the Greek Old Testament), the term translates the Hebrew word bachir ("chosen"), referring directly to Israel as God's chosen nation and to specific individuals designated by God for unique service, such as Moses, David, and the prophets.</w:t>
      </w:r>
    </w:p>
    <w:p w14:paraId="10A4327C" w14:textId="77777777" w:rsidR="004C06A8" w:rsidRDefault="004C06A8">
      <w:r>
        <w:t>• While the etymological "picking out" provides a rich picture of sovereign selection, the word in Colossians 3:12 functions primarily as an honorary title designating a relational status of favor and covenant belonging rather than focusing on the mechanics of the choosing process.</w:t>
      </w:r>
    </w:p>
    <w:p w14:paraId="06318B1A" w14:textId="77777777" w:rsidR="004C06A8" w:rsidRDefault="004C06A8"/>
    <w:p w14:paraId="35B225EF" w14:textId="77777777" w:rsidR="004C06A8" w:rsidRPr="004C06A8" w:rsidRDefault="004C06A8">
      <w:pPr>
        <w:rPr>
          <w:b/>
        </w:rPr>
      </w:pPr>
      <w:r w:rsidRPr="004C06A8">
        <w:rPr>
          <w:b/>
        </w:rPr>
        <w:t>2. Meaning / Lexical Definition</w:t>
      </w:r>
    </w:p>
    <w:p w14:paraId="0E66123A" w14:textId="77777777" w:rsidR="004C06A8" w:rsidRDefault="004C06A8">
      <w:r>
        <w:t>• Eklektos is an adjective meaning "chosen, select, choice, or excellent."</w:t>
      </w:r>
    </w:p>
    <w:p w14:paraId="7CD5EAB9" w14:textId="77777777" w:rsidR="004C06A8" w:rsidRDefault="004C06A8">
      <w:r>
        <w:t>• When used substantively as a noun, it means "the chosen ones" or "the elect."</w:t>
      </w:r>
    </w:p>
    <w:p w14:paraId="359AA921" w14:textId="77777777" w:rsidR="004C06A8" w:rsidRDefault="004C06A8">
      <w:r>
        <w:t>• It denotes individuals or groups selected by God from the world for Himself to be the objects of His favor, salvation, and purpose.</w:t>
      </w:r>
    </w:p>
    <w:p w14:paraId="09571C73" w14:textId="77777777" w:rsidR="004C06A8" w:rsidRDefault="004C06A8">
      <w:r>
        <w:t>• The term carries a dual nuance of selection (the act of being chosen) and preciousness (the quality of being valuable or choice).</w:t>
      </w:r>
    </w:p>
    <w:p w14:paraId="6DEB29DD" w14:textId="77777777" w:rsidR="004C06A8" w:rsidRDefault="004C06A8"/>
    <w:p w14:paraId="71B1E510" w14:textId="77777777" w:rsidR="004C06A8" w:rsidRPr="004C06A8" w:rsidRDefault="004C06A8">
      <w:pPr>
        <w:rPr>
          <w:b/>
        </w:rPr>
      </w:pPr>
      <w:r w:rsidRPr="004C06A8">
        <w:rPr>
          <w:b/>
        </w:rPr>
        <w:t>3. Usage and Word Pictures</w:t>
      </w:r>
    </w:p>
    <w:p w14:paraId="50AD98AA" w14:textId="77777777" w:rsidR="004C06A8" w:rsidRDefault="004C06A8">
      <w:r>
        <w:t>• The word occurs 31 times in the New Testament.</w:t>
      </w:r>
    </w:p>
    <w:p w14:paraId="2EC6835B" w14:textId="77777777" w:rsidR="004C06A8" w:rsidRDefault="004C06A8">
      <w:r>
        <w:t>• It is used of Jesus Christ as God's "Chosen" One, illustrating that biblical election is fundamentally Christocentric.</w:t>
      </w:r>
    </w:p>
    <w:p w14:paraId="10AA0C7C" w14:textId="77777777" w:rsidR="004C06A8" w:rsidRDefault="004C06A8">
      <w:r>
        <w:t>• It is used of holy angels who are set apart by God for His purposes.</w:t>
      </w:r>
    </w:p>
    <w:p w14:paraId="66AD9D07" w14:textId="77777777" w:rsidR="004C06A8" w:rsidRDefault="004C06A8">
      <w:r>
        <w:t>• Most frequently, it designates the community of believers—the church—who are "the elect of God."</w:t>
      </w:r>
    </w:p>
    <w:p w14:paraId="2D6E0749" w14:textId="77777777" w:rsidR="004C06A8" w:rsidRDefault="004C06A8">
      <w:r>
        <w:t>• The spiritual word picture is that of a sovereign King walking into the marketplace of broken humanity and selecting individuals not because of their inherent value, but to bestow His value upon them, transforming them into His prized possession.</w:t>
      </w:r>
    </w:p>
    <w:p w14:paraId="711A4B04" w14:textId="77777777" w:rsidR="004C06A8" w:rsidRDefault="004C06A8"/>
    <w:p w14:paraId="18BCCDF2" w14:textId="77777777" w:rsidR="004C06A8" w:rsidRPr="004C06A8" w:rsidRDefault="004C06A8">
      <w:pPr>
        <w:rPr>
          <w:b/>
        </w:rPr>
      </w:pPr>
      <w:r w:rsidRPr="004C06A8">
        <w:rPr>
          <w:b/>
        </w:rPr>
        <w:t>4. Theological Implications</w:t>
      </w:r>
    </w:p>
    <w:p w14:paraId="1E356933" w14:textId="77777777" w:rsidR="004C06A8" w:rsidRDefault="004C06A8">
      <w:r>
        <w:t>• Election is initiated entirely by God’s sovereign grace and love before the creation of the world, leaving no room for human boasting or pride.</w:t>
      </w:r>
    </w:p>
    <w:p w14:paraId="02118A6B" w14:textId="77777777" w:rsidR="004C06A8" w:rsidRDefault="004C06A8">
      <w:r>
        <w:t>• The doctrine of election is designed to produce profound humility, deep gratitude, and absolute security in the believer.</w:t>
      </w:r>
    </w:p>
    <w:p w14:paraId="75F7E9E2" w14:textId="77777777" w:rsidR="004C06A8" w:rsidRDefault="004C06A8">
      <w:r>
        <w:t>• Election is always purposeful; God chooses His people not merely for privilege, but for holiness and mission.</w:t>
      </w:r>
    </w:p>
    <w:p w14:paraId="42D47A17" w14:textId="77777777" w:rsidR="004C06A8" w:rsidRDefault="004C06A8">
      <w:r>
        <w:t>• Because election is "in Christ," believers share in the secure status of the ultimate Chosen One.</w:t>
      </w:r>
    </w:p>
    <w:p w14:paraId="6C5C9FFE" w14:textId="77777777" w:rsidR="004C06A8" w:rsidRDefault="004C06A8"/>
    <w:p w14:paraId="3872B2BC" w14:textId="77777777" w:rsidR="004C06A8" w:rsidRPr="004C06A8" w:rsidRDefault="004C06A8">
      <w:pPr>
        <w:rPr>
          <w:b/>
        </w:rPr>
      </w:pPr>
      <w:r w:rsidRPr="004C06A8">
        <w:rPr>
          <w:b/>
        </w:rPr>
        <w:t>5. Contextual Nuance in the Passage</w:t>
      </w:r>
    </w:p>
    <w:p w14:paraId="233F99A9" w14:textId="77777777" w:rsidR="004C06A8" w:rsidRDefault="004C06A8">
      <w:r>
        <w:t>• In Colossians 3:12, "elect of God" (eklektoi tou theou) functions as the primary motivator for ethical behavior.</w:t>
      </w:r>
    </w:p>
    <w:p w14:paraId="59F6A72F" w14:textId="77777777" w:rsidR="004C06A8" w:rsidRDefault="004C06A8">
      <w:r>
        <w:t>• Paul is transitioning from putting off sinful behaviors to putting on Christlike virtues. He does not command these virtues as a means to earn salvation, but as the natural fruit of an already secured identity.</w:t>
      </w:r>
    </w:p>
    <w:p w14:paraId="66789827" w14:textId="77777777" w:rsidR="004C06A8" w:rsidRDefault="004C06A8">
      <w:r>
        <w:t>• By grouping "elect" with "holy" and "beloved," Paul appeals to the believers' secure standing. They are to put on compassion, kindness, and humility because they already possess the status of being chosen and deeply loved by God.</w:t>
      </w:r>
    </w:p>
    <w:p w14:paraId="3B720774" w14:textId="77777777" w:rsidR="004C06A8" w:rsidRDefault="004C06A8">
      <w:r>
        <w:t>• The plural form of "elect" emphasizes the corporate nature of this identity. Believers are chosen together, which establishes the foundation for the mutual forgiveness, peace, and unity that must characterize the local church.</w:t>
      </w:r>
    </w:p>
    <w:p w14:paraId="2094CD93" w14:textId="77777777" w:rsidR="004C06A8" w:rsidRDefault="004C06A8"/>
    <w:p w14:paraId="079F517B" w14:textId="77777777" w:rsidR="004C06A8" w:rsidRPr="004C06A8" w:rsidRDefault="004C06A8">
      <w:pPr>
        <w:rPr>
          <w:b/>
        </w:rPr>
      </w:pPr>
      <w:r w:rsidRPr="004C06A8">
        <w:rPr>
          <w:b/>
        </w:rPr>
        <w:t>6. Key Uses in Other Verses (NKJV)</w:t>
      </w:r>
    </w:p>
    <w:p w14:paraId="06057D55" w14:textId="77777777" w:rsidR="004C06A8" w:rsidRDefault="004C06A8">
      <w:r>
        <w:t>• Matthew 24:22: "And unless those days were shortened, no flesh would be saved; but for the elect's sake those days will be shortened."</w:t>
      </w:r>
    </w:p>
    <w:p w14:paraId="1BA5C859" w14:textId="77777777" w:rsidR="004C06A8" w:rsidRDefault="004C06A8">
      <w:r>
        <w:t>• Romans 8:33: "Who shall bring a charge against God's elect? It is God who justifies."</w:t>
      </w:r>
    </w:p>
    <w:p w14:paraId="4203C716" w14:textId="77777777" w:rsidR="004C06A8" w:rsidRDefault="004C06A8">
      <w:r>
        <w:t>• Titus 1:1: "Paul, a bondservant of God and an apostle of Jesus Christ, according to the faith of God's elect and the acknowledgment of the truth which accords with godliness,"</w:t>
      </w:r>
    </w:p>
    <w:p w14:paraId="25F97F25" w14:textId="77777777" w:rsidR="004C06A8" w:rsidRDefault="004C06A8">
      <w:r>
        <w:t>• 1 Peter 1:1-2: "To the pilgrims of the Dispersion... elect according to the foreknowledge of God the Father..."</w:t>
      </w:r>
    </w:p>
    <w:p w14:paraId="6F8F7459" w14:textId="77777777" w:rsidR="004C06A8" w:rsidRDefault="004C06A8">
      <w:r>
        <w:t>• 1 Peter 2:9: "But you are a chosen generation, a royal priesthood, a holy nation, His own special people..."</w:t>
      </w:r>
    </w:p>
    <w:p w14:paraId="6D6F663A" w14:textId="77777777" w:rsidR="004C06A8" w:rsidRDefault="004C06A8"/>
    <w:p w14:paraId="65B1AE7D" w14:textId="77777777" w:rsidR="004C06A8" w:rsidRPr="004C06A8" w:rsidRDefault="004C06A8">
      <w:pPr>
        <w:rPr>
          <w:b/>
        </w:rPr>
      </w:pPr>
      <w:r w:rsidRPr="004C06A8">
        <w:rPr>
          <w:b/>
        </w:rPr>
        <w:t>7. Other Relevant Insights</w:t>
      </w:r>
    </w:p>
    <w:p w14:paraId="6C7FCF25" w14:textId="77777777" w:rsidR="004C06A8" w:rsidRDefault="004C06A8">
      <w:r>
        <w:t>• The triad of terms in Colossians 3:12—"elect," "holy," and "beloved"—mirrors the exact covenant language used of Israel in the Old Testament. Paul's application of these titles to a predominantly Gentile church demonstrates that Gentile believers have been fully grafted into God's covenant family.</w:t>
      </w:r>
    </w:p>
    <w:p w14:paraId="7E3AA132" w14:textId="77777777" w:rsidR="004C06A8" w:rsidRDefault="004C06A8">
      <w:r>
        <w:t>• This secure identity serves as the ultimate antidote to the legalism and asceticism warned against in Colossians 2. True Christian living flows from resting in God's completed work of choosing and loving us, rather than striving under human regulations.</w:t>
      </w:r>
    </w:p>
    <w:p w14:paraId="2A46E497" w14:textId="77777777" w:rsidR="004C06A8" w:rsidRDefault="004C06A8"/>
    <w:p w14:paraId="7CBC3E35" w14:textId="77777777" w:rsidR="004C06A8" w:rsidRPr="004C06A8" w:rsidRDefault="004C06A8">
      <w:pPr>
        <w:rPr>
          <w:b/>
        </w:rPr>
      </w:pPr>
      <w:r w:rsidRPr="004C06A8">
        <w:rPr>
          <w:b/>
        </w:rPr>
        <w:t>8. References</w:t>
      </w:r>
    </w:p>
    <w:p w14:paraId="5CAB70C9" w14:textId="77777777" w:rsidR="004C06A8" w:rsidRDefault="004C06A8">
      <w:r>
        <w:t>- Bauer, Walter, William F. Arndt, F. Wilbur Gingrich, and Frederick W. Danker. A Greek-English Lexicon of the New Testament and Other Early Christian Literature. Chicago: University of Chicago Press, 2000.</w:t>
      </w:r>
    </w:p>
    <w:p w14:paraId="3812C0D6" w14:textId="77777777" w:rsidR="004C06A8" w:rsidRDefault="004C06A8">
      <w:r>
        <w:t>- Brown, Colin, ed. New International Dictionary of New Testament Theology. Grand Rapids: Zondervan, 1986.</w:t>
      </w:r>
    </w:p>
    <w:p w14:paraId="427CA836" w14:textId="77777777" w:rsidR="004C06A8" w:rsidRDefault="004C06A8">
      <w:r>
        <w:t>- Kittel, Gerhard, and Gerhard Friedrich, eds. Theological Dictionary of the New Testament. Translated by Geoffrey W. Bromiley. Grand Rapids: Eerdmans, 1985.</w:t>
      </w:r>
    </w:p>
    <w:p w14:paraId="434DEA9F" w14:textId="77777777" w:rsidR="004C06A8" w:rsidRDefault="004C06A8">
      <w:r>
        <w:t>- Richards, Lawrence O. Expository Dictionary of Bible Words. Grand Rapids: Zondervan, 1985.</w:t>
      </w:r>
    </w:p>
    <w:p w14:paraId="1F2EA8C9" w14:textId="77777777" w:rsidR="004C5552" w:rsidRDefault="004C06A8">
      <w:r>
        <w:t>- Vincent, Marvin R. Word Studies in the New Testament. New York: Charles Scribner's Sons, 1887.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6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06A8"/>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2A30A"/>
  <w15:chartTrackingRefBased/>
  <w15:docId w15:val="{A4CED11D-BAEE-4B89-A92B-97F2F16B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0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0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6A8"/>
    <w:rPr>
      <w:rFonts w:eastAsiaTheme="majorEastAsia" w:cstheme="majorBidi"/>
      <w:color w:val="272727" w:themeColor="text1" w:themeTint="D8"/>
    </w:rPr>
  </w:style>
  <w:style w:type="paragraph" w:styleId="Title">
    <w:name w:val="Title"/>
    <w:basedOn w:val="Normal"/>
    <w:next w:val="Normal"/>
    <w:link w:val="TitleChar"/>
    <w:uiPriority w:val="10"/>
    <w:qFormat/>
    <w:rsid w:val="004C0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6A8"/>
    <w:pPr>
      <w:spacing w:before="160"/>
      <w:jc w:val="center"/>
    </w:pPr>
    <w:rPr>
      <w:i/>
      <w:iCs/>
      <w:color w:val="404040" w:themeColor="text1" w:themeTint="BF"/>
    </w:rPr>
  </w:style>
  <w:style w:type="character" w:customStyle="1" w:styleId="QuoteChar">
    <w:name w:val="Quote Char"/>
    <w:basedOn w:val="DefaultParagraphFont"/>
    <w:link w:val="Quote"/>
    <w:uiPriority w:val="29"/>
    <w:rsid w:val="004C06A8"/>
    <w:rPr>
      <w:i/>
      <w:iCs/>
      <w:color w:val="404040" w:themeColor="text1" w:themeTint="BF"/>
    </w:rPr>
  </w:style>
  <w:style w:type="paragraph" w:styleId="ListParagraph">
    <w:name w:val="List Paragraph"/>
    <w:basedOn w:val="Normal"/>
    <w:uiPriority w:val="34"/>
    <w:qFormat/>
    <w:rsid w:val="004C06A8"/>
    <w:pPr>
      <w:ind w:left="720"/>
      <w:contextualSpacing/>
    </w:pPr>
  </w:style>
  <w:style w:type="character" w:styleId="IntenseEmphasis">
    <w:name w:val="Intense Emphasis"/>
    <w:basedOn w:val="DefaultParagraphFont"/>
    <w:uiPriority w:val="21"/>
    <w:qFormat/>
    <w:rsid w:val="004C06A8"/>
    <w:rPr>
      <w:i/>
      <w:iCs/>
      <w:color w:val="2E74B5" w:themeColor="accent1" w:themeShade="BF"/>
    </w:rPr>
  </w:style>
  <w:style w:type="paragraph" w:styleId="IntenseQuote">
    <w:name w:val="Intense Quote"/>
    <w:basedOn w:val="Normal"/>
    <w:next w:val="Normal"/>
    <w:link w:val="IntenseQuoteChar"/>
    <w:uiPriority w:val="30"/>
    <w:qFormat/>
    <w:rsid w:val="004C06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06A8"/>
    <w:rPr>
      <w:i/>
      <w:iCs/>
      <w:color w:val="2E74B5" w:themeColor="accent1" w:themeShade="BF"/>
    </w:rPr>
  </w:style>
  <w:style w:type="character" w:styleId="IntenseReference">
    <w:name w:val="Intense Reference"/>
    <w:basedOn w:val="DefaultParagraphFont"/>
    <w:uiPriority w:val="32"/>
    <w:qFormat/>
    <w:rsid w:val="004C06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965</Words>
  <Characters>5021</Characters>
  <Application>Microsoft Office Word</Application>
  <DocSecurity>0</DocSecurity>
  <Lines>96</Lines>
  <Paragraphs>52</Paragraphs>
  <ScaleCrop>false</ScaleCrop>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