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BC08" w14:textId="77777777" w:rsidR="005D0BE4" w:rsidRPr="005D0BE4" w:rsidRDefault="005D0BE4">
      <w:pPr>
        <w:rPr>
          <w:b/>
        </w:rPr>
      </w:pPr>
      <w:r w:rsidRPr="005D0BE4">
        <w:rPr>
          <w:b/>
        </w:rPr>
        <w:t>BEARING - ( anechomai , Strong's G430 )</w:t>
      </w:r>
    </w:p>
    <w:p w14:paraId="185BFD4B" w14:textId="77777777" w:rsidR="005D0BE4" w:rsidRDefault="005D0BE4">
      <w:r w:rsidRPr="005D0BE4">
        <w:rPr>
          <w:b/>
        </w:rPr>
        <w:t>Summary:</w:t>
      </w:r>
    </w:p>
    <w:p w14:paraId="51CF2A36" w14:textId="77777777" w:rsidR="005D0BE4" w:rsidRDefault="005D0BE4">
      <w:r>
        <w:t>The Greek verb anechomai means to sustain, bear with, endure, or tolerate. In Colossians 3:13, it describes the voluntary restraint and patient endurance believers must extend toward one another's weaknesses, eccentricities, and faults. It forms the practical foundation for Christian unity, calling for a deliberate holding back of frustration or retaliation to make space for grace.</w:t>
      </w:r>
    </w:p>
    <w:p w14:paraId="0FCB30F5" w14:textId="77777777" w:rsidR="005D0BE4" w:rsidRDefault="005D0BE4"/>
    <w:p w14:paraId="0B516C27" w14:textId="77777777" w:rsidR="005D0BE4" w:rsidRDefault="005D0BE4">
      <w:r w:rsidRPr="005D0BE4">
        <w:rPr>
          <w:b/>
        </w:rPr>
        <w:t>Full Study:</w:t>
      </w:r>
    </w:p>
    <w:p w14:paraId="4436AD3D" w14:textId="77777777" w:rsidR="005D0BE4" w:rsidRDefault="005D0BE4"/>
    <w:p w14:paraId="332326AB" w14:textId="77777777" w:rsidR="005D0BE4" w:rsidRPr="005D0BE4" w:rsidRDefault="005D0BE4">
      <w:pPr>
        <w:rPr>
          <w:b/>
        </w:rPr>
      </w:pPr>
      <w:r w:rsidRPr="005D0BE4">
        <w:rPr>
          <w:b/>
        </w:rPr>
        <w:t>1. Word Picture / Background</w:t>
      </w:r>
    </w:p>
    <w:p w14:paraId="6B527444" w14:textId="77777777" w:rsidR="005D0BE4" w:rsidRDefault="005D0BE4">
      <w:r>
        <w:t>• Anechomai is a compound verb made up of the prefix ana (up or against) and the verb echo (to have or hold). Literally, it carries the picture of "holding oneself up against" something, or "holding up" under a heavy weight. In classical Greek, it was used to describe holding out against an enemy attack, enduring physical hardship, or putting up with an annoying person or situation without giving way. The word suggests a conscious decision to erect a barrier against one's own natural reactions of irritation or anger, choosing instead to sustain the burden that another person presents.</w:t>
      </w:r>
    </w:p>
    <w:p w14:paraId="134B17F6" w14:textId="77777777" w:rsidR="005D0BE4" w:rsidRDefault="005D0BE4"/>
    <w:p w14:paraId="19169145" w14:textId="77777777" w:rsidR="005D0BE4" w:rsidRPr="005D0BE4" w:rsidRDefault="005D0BE4">
      <w:pPr>
        <w:rPr>
          <w:b/>
        </w:rPr>
      </w:pPr>
      <w:r w:rsidRPr="005D0BE4">
        <w:rPr>
          <w:b/>
        </w:rPr>
        <w:t>2. Meaning / Lexical Definition</w:t>
      </w:r>
    </w:p>
    <w:p w14:paraId="69C0F5A8" w14:textId="77777777" w:rsidR="005D0BE4" w:rsidRDefault="005D0BE4">
      <w:r>
        <w:t>The term anechomai functions as a deponent middle verb in the New Testament, meaning to bear with, endure, tolerate, or suffer. The semantic range includes:</w:t>
      </w:r>
    </w:p>
    <w:p w14:paraId="4A8CF405" w14:textId="77777777" w:rsidR="005D0BE4" w:rsidRDefault="005D0BE4">
      <w:r>
        <w:t>• To put up with or tolerate people whose conduct, opinions, or temperaments are difficult or trying.</w:t>
      </w:r>
    </w:p>
    <w:p w14:paraId="17AAB292" w14:textId="77777777" w:rsidR="005D0BE4" w:rsidRDefault="005D0BE4">
      <w:r>
        <w:t>• To endure afflictions, persecutions, or trials with patience.</w:t>
      </w:r>
    </w:p>
    <w:p w14:paraId="01295EDA" w14:textId="77777777" w:rsidR="005D0BE4" w:rsidRDefault="005D0BE4">
      <w:r>
        <w:t>• To listen patiently to instruction or exhortation.</w:t>
      </w:r>
    </w:p>
    <w:p w14:paraId="4B548C2E" w14:textId="77777777" w:rsidR="005D0BE4" w:rsidRDefault="005D0BE4">
      <w:r>
        <w:t>In interpersonal relationships, it denotes a gracious self-control that refuses to be easily provoked by the shortcomings of others.</w:t>
      </w:r>
    </w:p>
    <w:p w14:paraId="6317D237" w14:textId="77777777" w:rsidR="005D0BE4" w:rsidRDefault="005D0BE4"/>
    <w:p w14:paraId="254B2379" w14:textId="77777777" w:rsidR="005D0BE4" w:rsidRPr="005D0BE4" w:rsidRDefault="005D0BE4">
      <w:pPr>
        <w:rPr>
          <w:b/>
        </w:rPr>
      </w:pPr>
      <w:r w:rsidRPr="005D0BE4">
        <w:rPr>
          <w:b/>
        </w:rPr>
        <w:t>3. Usage and Word Pictures</w:t>
      </w:r>
    </w:p>
    <w:p w14:paraId="34D9CAE5" w14:textId="77777777" w:rsidR="005D0BE4" w:rsidRDefault="005D0BE4">
      <w:r>
        <w:t>The New Testament writers use anechomai to contrast the active endurance of suffering with passive resignation. When used of people, it is not a cold, resentful tolerance, but an active, loving choice to carry the weight of another's imperfections. The word picture is that of a pillar supporting a heavy roof; the pillar does not complain about the weight but steadily bears it up so the structure does not collapse. In Christian community, anechomai is the spiritual "shock absorber" that cushions the friction of diverse personalities living and serving together.</w:t>
      </w:r>
    </w:p>
    <w:p w14:paraId="77DA1E6C" w14:textId="77777777" w:rsidR="005D0BE4" w:rsidRDefault="005D0BE4"/>
    <w:p w14:paraId="4FABA954" w14:textId="77777777" w:rsidR="005D0BE4" w:rsidRPr="005D0BE4" w:rsidRDefault="005D0BE4">
      <w:pPr>
        <w:rPr>
          <w:b/>
        </w:rPr>
      </w:pPr>
      <w:r w:rsidRPr="005D0BE4">
        <w:rPr>
          <w:b/>
        </w:rPr>
        <w:t>4. Theological Implications</w:t>
      </w:r>
    </w:p>
    <w:p w14:paraId="35917BF7" w14:textId="77777777" w:rsidR="005D0BE4" w:rsidRDefault="005D0BE4">
      <w:r>
        <w:t>Theologically, anechomai reflects the patience of God Himself, who endures human rebellion and slowness of heart with great long-suffering. It is rooted in the character of Christ, who bore with His disciples' failures and the hostility of sinners. When believers bear with one another, they put the gospel on display. It demonstrates that the church is not a collection of perfect individuals, but a redeemed family where the strong support the weak, reflecting the self-giving, burden-bearing love of God.</w:t>
      </w:r>
    </w:p>
    <w:p w14:paraId="1C1CD0FC" w14:textId="77777777" w:rsidR="005D0BE4" w:rsidRDefault="005D0BE4"/>
    <w:p w14:paraId="04DA04B9" w14:textId="77777777" w:rsidR="005D0BE4" w:rsidRPr="005D0BE4" w:rsidRDefault="005D0BE4">
      <w:pPr>
        <w:rPr>
          <w:b/>
        </w:rPr>
      </w:pPr>
      <w:r w:rsidRPr="005D0BE4">
        <w:rPr>
          <w:b/>
        </w:rPr>
        <w:t>5. Contextual Nuance in the Passage</w:t>
      </w:r>
    </w:p>
    <w:p w14:paraId="2B037BD2" w14:textId="77777777" w:rsidR="005D0BE4" w:rsidRDefault="005D0BE4">
      <w:r>
        <w:t>In Colossians 3:13, anechomai is a present middle participle ("bearing with one another"), indicating a continuous, habitual lifestyle. It is paired immediately with "forgiving one another." This pairing is vital: bearing with one another is the daily, preventive grace needed for minor irritations, quirks, and personality clashes, while forgiveness is the curative grace needed when actual offenses or wrongs have been committed. Paul places this command in the context of "putting on" the garments of compassion, kindness, humility, meekness, and longsuffering (Colossians 3:12). Bearing with others is the outward expression of these inner virtues.</w:t>
      </w:r>
    </w:p>
    <w:p w14:paraId="2A696618" w14:textId="77777777" w:rsidR="005D0BE4" w:rsidRDefault="005D0BE4"/>
    <w:p w14:paraId="1536E0BB" w14:textId="77777777" w:rsidR="005D0BE4" w:rsidRPr="005D0BE4" w:rsidRDefault="005D0BE4">
      <w:pPr>
        <w:rPr>
          <w:b/>
        </w:rPr>
      </w:pPr>
      <w:r w:rsidRPr="005D0BE4">
        <w:rPr>
          <w:b/>
        </w:rPr>
        <w:t>6. Key Uses in Other Verses (NKJV)</w:t>
      </w:r>
    </w:p>
    <w:p w14:paraId="35DD6DFB" w14:textId="77777777" w:rsidR="005D0BE4" w:rsidRDefault="005D0BE4">
      <w:r>
        <w:t>• Matthew 17:17 — "Then Jesus answered and said, 'O faithless and perverse generation, how long shall I be with you? How long shall I bear with you?'"</w:t>
      </w:r>
    </w:p>
    <w:p w14:paraId="122C9EAC" w14:textId="77777777" w:rsidR="005D0BE4" w:rsidRDefault="005D0BE4">
      <w:r>
        <w:t>• Ephesians 4:2 — "with all lowliness and gentleness, with longsuffering, bearing with one another in love,"</w:t>
      </w:r>
    </w:p>
    <w:p w14:paraId="47E37A1D" w14:textId="77777777" w:rsidR="005D0BE4" w:rsidRDefault="005D0BE4">
      <w:r>
        <w:t>• 2 Timothy 4:3 — "For the time will come when they will not endure sound doctrine,"</w:t>
      </w:r>
    </w:p>
    <w:p w14:paraId="5521C3DF" w14:textId="77777777" w:rsidR="005D0BE4" w:rsidRDefault="005D0BE4">
      <w:r>
        <w:t>• Hebrews 13:22 — "And I appeal to you, brethren, bear with the word of exhortation, for I have written to you in few words."</w:t>
      </w:r>
    </w:p>
    <w:p w14:paraId="1D2B0DBD" w14:textId="77777777" w:rsidR="005D0BE4" w:rsidRDefault="005D0BE4"/>
    <w:p w14:paraId="7207161A" w14:textId="77777777" w:rsidR="005D0BE4" w:rsidRPr="005D0BE4" w:rsidRDefault="005D0BE4">
      <w:pPr>
        <w:rPr>
          <w:b/>
        </w:rPr>
      </w:pPr>
      <w:r w:rsidRPr="005D0BE4">
        <w:rPr>
          <w:b/>
        </w:rPr>
        <w:t>7. Other Relevant Insights</w:t>
      </w:r>
    </w:p>
    <w:p w14:paraId="56031F5F" w14:textId="77777777" w:rsidR="005D0BE4" w:rsidRDefault="005D0BE4">
      <w:r>
        <w:t>A key distinction must be made between anechomai (bearing with) and hypomeno (enduring). While hypomeno often refers to enduring difficult circumstances or trials (such as persecution or hardship) with a triumphant spirit, anechomai more frequently applies to enduring difficult people or relational friction. It highlights the horizontal dimension of Christian endurance, reminding the church that the ultimate test of spiritual maturity is not merely surviving difficult trials, but peacefully loving difficult people.</w:t>
      </w:r>
    </w:p>
    <w:p w14:paraId="717478E4" w14:textId="77777777" w:rsidR="005D0BE4" w:rsidRDefault="005D0BE4"/>
    <w:p w14:paraId="1083AAEF" w14:textId="77777777" w:rsidR="005D0BE4" w:rsidRPr="005D0BE4" w:rsidRDefault="005D0BE4">
      <w:pPr>
        <w:rPr>
          <w:b/>
        </w:rPr>
      </w:pPr>
      <w:r w:rsidRPr="005D0BE4">
        <w:rPr>
          <w:b/>
        </w:rPr>
        <w:t>8. References</w:t>
      </w:r>
    </w:p>
    <w:p w14:paraId="346BC487" w14:textId="77777777" w:rsidR="005D0BE4" w:rsidRDefault="005D0BE4">
      <w:r>
        <w:t>• Blue Letter Bible (G430)</w:t>
      </w:r>
    </w:p>
    <w:p w14:paraId="5464AD4C" w14:textId="77777777" w:rsidR="005D0BE4" w:rsidRDefault="005D0BE4">
      <w:r>
        <w:t>• Vine's Expository Dictionary of New Testament Words</w:t>
      </w:r>
    </w:p>
    <w:p w14:paraId="4F95E218" w14:textId="77777777" w:rsidR="005D0BE4" w:rsidRDefault="005D0BE4">
      <w:r>
        <w:t>• Thayer's Greek-English Lexicon</w:t>
      </w:r>
    </w:p>
    <w:p w14:paraId="245392D4" w14:textId="77777777" w:rsidR="005D0BE4" w:rsidRDefault="005D0BE4">
      <w:r>
        <w:t>• Theological Dictionary of the New Testament (TDNT)</w:t>
      </w:r>
    </w:p>
    <w:p w14:paraId="5EF4E0BD" w14:textId="35349CB8" w:rsidR="004C5552" w:rsidRDefault="005D0BE4">
      <w:r>
        <w:t>• Precept Austin on Colossians 3:13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0BE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212B"/>
  <w15:chartTrackingRefBased/>
  <w15:docId w15:val="{A64C2C21-FF8D-4C64-8187-60A6378B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E4"/>
    <w:rPr>
      <w:rFonts w:eastAsiaTheme="majorEastAsia" w:cstheme="majorBidi"/>
      <w:color w:val="272727" w:themeColor="text1" w:themeTint="D8"/>
    </w:rPr>
  </w:style>
  <w:style w:type="paragraph" w:styleId="Title">
    <w:name w:val="Title"/>
    <w:basedOn w:val="Normal"/>
    <w:next w:val="Normal"/>
    <w:link w:val="TitleChar"/>
    <w:uiPriority w:val="10"/>
    <w:qFormat/>
    <w:rsid w:val="005D0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E4"/>
    <w:pPr>
      <w:spacing w:before="160"/>
      <w:jc w:val="center"/>
    </w:pPr>
    <w:rPr>
      <w:i/>
      <w:iCs/>
      <w:color w:val="404040" w:themeColor="text1" w:themeTint="BF"/>
    </w:rPr>
  </w:style>
  <w:style w:type="character" w:customStyle="1" w:styleId="QuoteChar">
    <w:name w:val="Quote Char"/>
    <w:basedOn w:val="DefaultParagraphFont"/>
    <w:link w:val="Quote"/>
    <w:uiPriority w:val="29"/>
    <w:rsid w:val="005D0BE4"/>
    <w:rPr>
      <w:i/>
      <w:iCs/>
      <w:color w:val="404040" w:themeColor="text1" w:themeTint="BF"/>
    </w:rPr>
  </w:style>
  <w:style w:type="paragraph" w:styleId="ListParagraph">
    <w:name w:val="List Paragraph"/>
    <w:basedOn w:val="Normal"/>
    <w:uiPriority w:val="34"/>
    <w:qFormat/>
    <w:rsid w:val="005D0BE4"/>
    <w:pPr>
      <w:ind w:left="720"/>
      <w:contextualSpacing/>
    </w:pPr>
  </w:style>
  <w:style w:type="character" w:styleId="IntenseEmphasis">
    <w:name w:val="Intense Emphasis"/>
    <w:basedOn w:val="DefaultParagraphFont"/>
    <w:uiPriority w:val="21"/>
    <w:qFormat/>
    <w:rsid w:val="005D0BE4"/>
    <w:rPr>
      <w:i/>
      <w:iCs/>
      <w:color w:val="2E74B5" w:themeColor="accent1" w:themeShade="BF"/>
    </w:rPr>
  </w:style>
  <w:style w:type="paragraph" w:styleId="IntenseQuote">
    <w:name w:val="Intense Quote"/>
    <w:basedOn w:val="Normal"/>
    <w:next w:val="Normal"/>
    <w:link w:val="IntenseQuoteChar"/>
    <w:uiPriority w:val="30"/>
    <w:qFormat/>
    <w:rsid w:val="005D0B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BE4"/>
    <w:rPr>
      <w:i/>
      <w:iCs/>
      <w:color w:val="2E74B5" w:themeColor="accent1" w:themeShade="BF"/>
    </w:rPr>
  </w:style>
  <w:style w:type="character" w:styleId="IntenseReference">
    <w:name w:val="Intense Reference"/>
    <w:basedOn w:val="DefaultParagraphFont"/>
    <w:uiPriority w:val="32"/>
    <w:qFormat/>
    <w:rsid w:val="005D0B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3948</Characters>
  <Application>Microsoft Office Word</Application>
  <DocSecurity>0</DocSecurity>
  <Lines>75</Lines>
  <Paragraphs>41</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