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93474" w14:textId="77777777" w:rsidR="003765C5" w:rsidRPr="003765C5" w:rsidRDefault="003765C5">
      <w:pPr>
        <w:rPr>
          <w:b/>
        </w:rPr>
      </w:pPr>
      <w:r w:rsidRPr="003765C5">
        <w:rPr>
          <w:b/>
        </w:rPr>
        <w:t>WISDOM - ( sophia , Strong's G4678 )</w:t>
      </w:r>
    </w:p>
    <w:p w14:paraId="3EBC0B22" w14:textId="77777777" w:rsidR="003765C5" w:rsidRDefault="003765C5">
      <w:r w:rsidRPr="003765C5">
        <w:rPr>
          <w:b/>
        </w:rPr>
        <w:t>Summary:</w:t>
      </w:r>
    </w:p>
    <w:p w14:paraId="2D6D23AE" w14:textId="77777777" w:rsidR="003765C5" w:rsidRDefault="003765C5">
      <w:r>
        <w:t>In Colossians 3:16, the word "wisdom" refers to the practical application of spiritual truth, specifically the ability to understand and align one's life with God's will. Rather than mere intellectual knowledge or speculative philosophy, this wisdom is an active, relational discernment produced by the indwelling Word of Christ. It enables believers to teach, admonish, and build up the local church in a way that is biblically sound and practically life-giving, transforming communal worship and personal relationships.</w:t>
      </w:r>
    </w:p>
    <w:p w14:paraId="15DAA716" w14:textId="77777777" w:rsidR="003765C5" w:rsidRDefault="003765C5"/>
    <w:p w14:paraId="7D6A7EA7" w14:textId="77777777" w:rsidR="003765C5" w:rsidRDefault="003765C5">
      <w:r w:rsidRPr="003765C5">
        <w:rPr>
          <w:b/>
        </w:rPr>
        <w:t>Full Study:</w:t>
      </w:r>
    </w:p>
    <w:p w14:paraId="35351634" w14:textId="77777777" w:rsidR="003765C5" w:rsidRDefault="003765C5"/>
    <w:p w14:paraId="60AB171C" w14:textId="77777777" w:rsidR="003765C5" w:rsidRPr="003765C5" w:rsidRDefault="003765C5">
      <w:pPr>
        <w:rPr>
          <w:b/>
        </w:rPr>
      </w:pPr>
      <w:r w:rsidRPr="003765C5">
        <w:rPr>
          <w:b/>
        </w:rPr>
        <w:t>1. Word Picture / Background</w:t>
      </w:r>
    </w:p>
    <w:p w14:paraId="376F6D5C" w14:textId="77777777" w:rsidR="003765C5" w:rsidRDefault="003765C5">
      <w:r>
        <w:t xml:space="preserve">In classical Greek, sophia initially referred to skill or expertise in a specific trade, art, or handicraft, such as carpentry, music, or sailing. It described a practical, hands-on mastery rather than theoretical contemplation. Over time, classical philosophers elevated sophia to represent the highest intellectual virtue—the deep understanding of the nature of reality and the ultimate causes of things. </w:t>
      </w:r>
    </w:p>
    <w:p w14:paraId="01792FB8" w14:textId="77777777" w:rsidR="003765C5" w:rsidRDefault="003765C5"/>
    <w:p w14:paraId="13F53B9F" w14:textId="77777777" w:rsidR="003765C5" w:rsidRDefault="003765C5">
      <w:r>
        <w:t>In the Septuagint (the Greek translation of the Old Testament), sophia was used to translate the Hebrew word chokhmah, which blended these two concepts. It retained the idea of practical, skilled living but grounded it entirely in the fear of Yahweh. Thus, the biblical background of sophia is not speculative philosophy, but the moral and spiritual skill of living in alignment with God's covenant and design.</w:t>
      </w:r>
    </w:p>
    <w:p w14:paraId="1FFF6997" w14:textId="77777777" w:rsidR="003765C5" w:rsidRDefault="003765C5"/>
    <w:p w14:paraId="3DFF51D5" w14:textId="77777777" w:rsidR="003765C5" w:rsidRPr="003765C5" w:rsidRDefault="003765C5">
      <w:pPr>
        <w:rPr>
          <w:b/>
        </w:rPr>
      </w:pPr>
      <w:r w:rsidRPr="003765C5">
        <w:rPr>
          <w:b/>
        </w:rPr>
        <w:t>2. Meaning / Lexical Definition</w:t>
      </w:r>
    </w:p>
    <w:p w14:paraId="46DDD1A5" w14:textId="77777777" w:rsidR="003765C5" w:rsidRDefault="003765C5">
      <w:r>
        <w:t>The noun sophia denotes the capacity to understand and act in accordance with truth. It involves:</w:t>
      </w:r>
    </w:p>
    <w:p w14:paraId="6269C6B5" w14:textId="77777777" w:rsidR="003765C5" w:rsidRDefault="003765C5">
      <w:r>
        <w:t>• Sound judgment and the ability to discern the best course of action in concrete situations.</w:t>
      </w:r>
    </w:p>
    <w:p w14:paraId="7DBCC52E" w14:textId="77777777" w:rsidR="003765C5" w:rsidRDefault="003765C5">
      <w:r>
        <w:t>• The understanding of divine things, particularly God's purposes, will, and redemptive plan in Christ.</w:t>
      </w:r>
    </w:p>
    <w:p w14:paraId="3B71FFF9" w14:textId="77777777" w:rsidR="003765C5" w:rsidRDefault="003765C5">
      <w:r>
        <w:t>• Ethical discernment that translates theological truth into holy living.</w:t>
      </w:r>
    </w:p>
    <w:p w14:paraId="04C7B47E" w14:textId="77777777" w:rsidR="003765C5" w:rsidRDefault="003765C5"/>
    <w:p w14:paraId="66721C08" w14:textId="77777777" w:rsidR="003765C5" w:rsidRDefault="003765C5">
      <w:r>
        <w:t>In the New Testament, sophia is often contrasted with human or worldly wisdom, which relies on human philosophy, pride, and self-sufficiency. True sophia is a gift from God, received through the Holy Spirit, enabling believers to perceive spiritual reality and live accordingly.</w:t>
      </w:r>
    </w:p>
    <w:p w14:paraId="19B9CD42" w14:textId="77777777" w:rsidR="003765C5" w:rsidRDefault="003765C5"/>
    <w:p w14:paraId="1E59EAEE" w14:textId="77777777" w:rsidR="003765C5" w:rsidRPr="003765C5" w:rsidRDefault="003765C5">
      <w:pPr>
        <w:rPr>
          <w:b/>
        </w:rPr>
      </w:pPr>
      <w:r w:rsidRPr="003765C5">
        <w:rPr>
          <w:b/>
        </w:rPr>
        <w:t>3. Usage and Word Pictures</w:t>
      </w:r>
    </w:p>
    <w:p w14:paraId="7552F2B6" w14:textId="77777777" w:rsidR="003765C5" w:rsidRDefault="003765C5">
      <w:r>
        <w:t xml:space="preserve">The New Testament depicts sophia not as a static possession but as an active force that bears fruit in a believer's life. </w:t>
      </w:r>
    </w:p>
    <w:p w14:paraId="3AAEE4D7" w14:textId="77777777" w:rsidR="003765C5" w:rsidRDefault="003765C5">
      <w:r>
        <w:t>• It is associated with practical speech and instruction, as seen in Stephen's defense (Acts 6:10) and Paul's proclamation (1 Corinthians 2:4-6).</w:t>
      </w:r>
    </w:p>
    <w:p w14:paraId="7CA96971" w14:textId="77777777" w:rsidR="003765C5" w:rsidRDefault="003765C5">
      <w:r>
        <w:t>• It is personified in the Gospels, where wisdom is justified by her children (Matthew 11:19), showing that divine wisdom is validated by the practical, righteous outcomes it produces.</w:t>
      </w:r>
    </w:p>
    <w:p w14:paraId="2F77A4B1" w14:textId="77777777" w:rsidR="003765C5" w:rsidRDefault="003765C5">
      <w:r>
        <w:t>• It is contrasted with foolishness and earthly cleverness, highlighting that God's wisdom often appears as foolishness to the world (1 Corinthians 1:18-25).</w:t>
      </w:r>
    </w:p>
    <w:p w14:paraId="2AB59386" w14:textId="77777777" w:rsidR="003765C5" w:rsidRDefault="003765C5">
      <w:r>
        <w:t>• In James 3:17, it is described using vivid moral attributes: "first pure, then peaceable, gentle, willing to yield, full of mercy and good fruits, without partiality and without hypocrisy." This provides a clear picture of sophia as relational, ethical, and Christlike character.</w:t>
      </w:r>
    </w:p>
    <w:p w14:paraId="19BF80CE" w14:textId="77777777" w:rsidR="003765C5" w:rsidRDefault="003765C5"/>
    <w:p w14:paraId="7ECCAE81" w14:textId="77777777" w:rsidR="003765C5" w:rsidRPr="003765C5" w:rsidRDefault="003765C5">
      <w:pPr>
        <w:rPr>
          <w:b/>
        </w:rPr>
      </w:pPr>
      <w:r w:rsidRPr="003765C5">
        <w:rPr>
          <w:b/>
        </w:rPr>
        <w:t>4. Theological Implications</w:t>
      </w:r>
    </w:p>
    <w:p w14:paraId="56E8113B" w14:textId="77777777" w:rsidR="003765C5" w:rsidRDefault="003765C5">
      <w:r>
        <w:t>Theologically, sophia is ultimate and personal, finding its source and fulfillment in Jesus Christ. Paul writes that Christ is "the wisdom of God" (1 Corinthians 1:24) and that in Him "are hidden all the treasures of wisdom and knowledge" (Colossians 2:3). Therefore, Christian wisdom is not an abstract set of rules or a philosophical system, but a relationship with the person of Christ.</w:t>
      </w:r>
    </w:p>
    <w:p w14:paraId="6D1491AA" w14:textId="77777777" w:rsidR="003765C5" w:rsidRDefault="003765C5"/>
    <w:p w14:paraId="5A9A52D2" w14:textId="77777777" w:rsidR="003765C5" w:rsidRDefault="003765C5">
      <w:r>
        <w:t>Furthermore, the church is the primary arena where this wisdom is displayed. Through the church, the "manifold wisdom of God" is made known to the cosmic rulers and authorities (Ephesians 3:10). When believers live in mutual edification and unity, they display a supernatural, divinely given skill for living that counters the fragmented wisdom of the fallen world.</w:t>
      </w:r>
    </w:p>
    <w:p w14:paraId="5022979B" w14:textId="77777777" w:rsidR="003765C5" w:rsidRDefault="003765C5"/>
    <w:p w14:paraId="53210746" w14:textId="77777777" w:rsidR="003765C5" w:rsidRPr="003765C5" w:rsidRDefault="003765C5">
      <w:pPr>
        <w:rPr>
          <w:b/>
        </w:rPr>
      </w:pPr>
      <w:r w:rsidRPr="003765C5">
        <w:rPr>
          <w:b/>
        </w:rPr>
        <w:t>5. Contextual Nuance in the Passage</w:t>
      </w:r>
    </w:p>
    <w:p w14:paraId="4552B8B3" w14:textId="77777777" w:rsidR="003765C5" w:rsidRDefault="003765C5">
      <w:r>
        <w:t>In Colossians 3:16, "wisdom" is the manner and means by which the Colossians are to "teach and admonish one another." This instruction is sandwiched between the command to let "the word of Christ dwell in you richly" and the call to sing "with grace in your hearts to the Lord."</w:t>
      </w:r>
    </w:p>
    <w:p w14:paraId="26261096" w14:textId="77777777" w:rsidR="003765C5" w:rsidRDefault="003765C5"/>
    <w:p w14:paraId="30DD9C4A" w14:textId="77777777" w:rsidR="003765C5" w:rsidRDefault="003765C5">
      <w:r>
        <w:t>The contextual nuance here highlights several truths:</w:t>
      </w:r>
    </w:p>
    <w:p w14:paraId="2A2FC0AA" w14:textId="77777777" w:rsidR="003765C5" w:rsidRDefault="003765C5">
      <w:r>
        <w:t>• Subordinate to the Word: Wisdom is not self-generated; it is the natural byproduct of the "word of Christ" dwelling richly within the community. Biblical wisdom cannot exist apart from biblical truth.</w:t>
      </w:r>
    </w:p>
    <w:p w14:paraId="149CF7AF" w14:textId="77777777" w:rsidR="003765C5" w:rsidRDefault="003765C5">
      <w:r>
        <w:t>• Corporate and Relational: This wisdom is not just for individual quiet times; it is exercised "in all wisdom, teaching and admonishing one another." It is the practical skill needed to guide, correct, and encourage fellow believers without causing unnecessary division or offense.</w:t>
      </w:r>
    </w:p>
    <w:p w14:paraId="796BB079" w14:textId="77777777" w:rsidR="003765C5" w:rsidRDefault="003765C5">
      <w:r>
        <w:t>• Worshipful Expression: This wise teaching and admonishing occurs not only through formal preaching but also through "psalms and hymns and spiritual songs." Singing truth to one another is a primary vehicle for the body to exercise spiritual wisdom.</w:t>
      </w:r>
    </w:p>
    <w:p w14:paraId="3C782ECB" w14:textId="77777777" w:rsidR="003765C5" w:rsidRDefault="003765C5"/>
    <w:p w14:paraId="6E684445" w14:textId="77777777" w:rsidR="003765C5" w:rsidRPr="003765C5" w:rsidRDefault="003765C5">
      <w:pPr>
        <w:rPr>
          <w:b/>
        </w:rPr>
      </w:pPr>
      <w:r w:rsidRPr="003765C5">
        <w:rPr>
          <w:b/>
        </w:rPr>
        <w:t>6. Key Uses in Other Verses (NKJV)</w:t>
      </w:r>
    </w:p>
    <w:p w14:paraId="5BACB636" w14:textId="77777777" w:rsidR="003765C5" w:rsidRDefault="003765C5">
      <w:r>
        <w:t>• Ephesians 1:17: "...that the God of our Lord Jesus Christ, the Father of glory, may give to you the spirit of wisdom and revelation in the knowledge of Him..."</w:t>
      </w:r>
    </w:p>
    <w:p w14:paraId="5683F5A3" w14:textId="77777777" w:rsidR="003765C5" w:rsidRDefault="003765C5">
      <w:r>
        <w:t>• Colossians 1:9: "...that you may be filled with the knowledge of His will in all wisdom and spiritual understanding..."</w:t>
      </w:r>
    </w:p>
    <w:p w14:paraId="2723F5CA" w14:textId="77777777" w:rsidR="003765C5" w:rsidRDefault="003765C5">
      <w:r>
        <w:t>• Colossians 4:5: "Walk in wisdom toward those who are outside, redeeming the time."</w:t>
      </w:r>
    </w:p>
    <w:p w14:paraId="54EC36C8" w14:textId="77777777" w:rsidR="003765C5" w:rsidRDefault="003765C5">
      <w:r>
        <w:t>• James 1:5: "If any of you lacks wisdom, let him ask of God, who gives to all liberally and without reproach, and it will be given to him."</w:t>
      </w:r>
    </w:p>
    <w:p w14:paraId="629F2138" w14:textId="77777777" w:rsidR="003765C5" w:rsidRDefault="003765C5">
      <w:r>
        <w:t>• James 3:17: "But the wisdom that is from above is first pure, then peaceable, gentle, willing to yield, full of mercy and good fruits, without partiality and without hypocrisy."</w:t>
      </w:r>
    </w:p>
    <w:p w14:paraId="243E9560" w14:textId="77777777" w:rsidR="003765C5" w:rsidRDefault="003765C5"/>
    <w:p w14:paraId="4FAC4E99" w14:textId="77777777" w:rsidR="003765C5" w:rsidRPr="003765C5" w:rsidRDefault="003765C5">
      <w:pPr>
        <w:rPr>
          <w:b/>
        </w:rPr>
      </w:pPr>
      <w:r w:rsidRPr="003765C5">
        <w:rPr>
          <w:b/>
        </w:rPr>
        <w:t>7. Other Relevant Insights</w:t>
      </w:r>
    </w:p>
    <w:p w14:paraId="3519DA8F" w14:textId="77777777" w:rsidR="003765C5" w:rsidRDefault="003765C5">
      <w:r>
        <w:t xml:space="preserve">A notable contrast exists in the letter to the Colossians between true sophia and the "wisdom" of the Colossian heresy. In Colossians 2:23, Paul warns against ascetic and legalistic regulations which "indeed have an appearance of wisdom in self-imposed religion, false humility, and neglect of the body, but are of no value against the indulgence of the flesh." </w:t>
      </w:r>
    </w:p>
    <w:p w14:paraId="7747F001" w14:textId="77777777" w:rsidR="003765C5" w:rsidRDefault="003765C5"/>
    <w:p w14:paraId="7ED301E6" w14:textId="77777777" w:rsidR="003765C5" w:rsidRDefault="003765C5">
      <w:r>
        <w:t>This false wisdom promises spiritual growth but only feeds the flesh. In contrast, the true wisdom of Colossians 3:16 is organic, relational, joy-filled, and rooted in the finished work of Christ. It leads to outward singing and mutual encouragement rather than inward legalism and prideful asceticism.</w:t>
      </w:r>
    </w:p>
    <w:p w14:paraId="209AB250" w14:textId="77777777" w:rsidR="003765C5" w:rsidRDefault="003765C5"/>
    <w:p w14:paraId="3D43CD56" w14:textId="77777777" w:rsidR="003765C5" w:rsidRPr="003765C5" w:rsidRDefault="003765C5">
      <w:pPr>
        <w:rPr>
          <w:b/>
        </w:rPr>
      </w:pPr>
      <w:r w:rsidRPr="003765C5">
        <w:rPr>
          <w:b/>
        </w:rPr>
        <w:t>8. References</w:t>
      </w:r>
    </w:p>
    <w:p w14:paraId="07DFFD93" w14:textId="77777777" w:rsidR="003765C5" w:rsidRDefault="003765C5">
      <w:r>
        <w:t>• Blue Letter Bible (Strong's G4678)</w:t>
      </w:r>
    </w:p>
    <w:p w14:paraId="6B657F0F" w14:textId="77777777" w:rsidR="003765C5" w:rsidRDefault="003765C5">
      <w:r>
        <w:t>• Greek-English Lexicon of the New Testament and Other Early Christian Literature (BDAG)</w:t>
      </w:r>
    </w:p>
    <w:p w14:paraId="324FF6F1" w14:textId="77777777" w:rsidR="003765C5" w:rsidRDefault="003765C5">
      <w:r>
        <w:t>• Theological Dictionary of the New Testament (TDNT / Little Kittel)</w:t>
      </w:r>
    </w:p>
    <w:p w14:paraId="5071F77A" w14:textId="77777777" w:rsidR="003765C5" w:rsidRDefault="003765C5">
      <w:r>
        <w:t>• Vine's Expository Dictionary of New Testament Words</w:t>
      </w:r>
    </w:p>
    <w:p w14:paraId="7F78C618" w14:textId="2DC7F717" w:rsidR="004C5552" w:rsidRDefault="003765C5">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5C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65C5"/>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38DF3"/>
  <w15:chartTrackingRefBased/>
  <w15:docId w15:val="{68B76E31-0E34-4CA2-9649-37174BD1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6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6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5C5"/>
    <w:rPr>
      <w:rFonts w:eastAsiaTheme="majorEastAsia" w:cstheme="majorBidi"/>
      <w:color w:val="272727" w:themeColor="text1" w:themeTint="D8"/>
    </w:rPr>
  </w:style>
  <w:style w:type="paragraph" w:styleId="Title">
    <w:name w:val="Title"/>
    <w:basedOn w:val="Normal"/>
    <w:next w:val="Normal"/>
    <w:link w:val="TitleChar"/>
    <w:uiPriority w:val="10"/>
    <w:qFormat/>
    <w:rsid w:val="00376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5C5"/>
    <w:pPr>
      <w:spacing w:before="160"/>
      <w:jc w:val="center"/>
    </w:pPr>
    <w:rPr>
      <w:i/>
      <w:iCs/>
      <w:color w:val="404040" w:themeColor="text1" w:themeTint="BF"/>
    </w:rPr>
  </w:style>
  <w:style w:type="character" w:customStyle="1" w:styleId="QuoteChar">
    <w:name w:val="Quote Char"/>
    <w:basedOn w:val="DefaultParagraphFont"/>
    <w:link w:val="Quote"/>
    <w:uiPriority w:val="29"/>
    <w:rsid w:val="003765C5"/>
    <w:rPr>
      <w:i/>
      <w:iCs/>
      <w:color w:val="404040" w:themeColor="text1" w:themeTint="BF"/>
    </w:rPr>
  </w:style>
  <w:style w:type="paragraph" w:styleId="ListParagraph">
    <w:name w:val="List Paragraph"/>
    <w:basedOn w:val="Normal"/>
    <w:uiPriority w:val="34"/>
    <w:qFormat/>
    <w:rsid w:val="003765C5"/>
    <w:pPr>
      <w:ind w:left="720"/>
      <w:contextualSpacing/>
    </w:pPr>
  </w:style>
  <w:style w:type="character" w:styleId="IntenseEmphasis">
    <w:name w:val="Intense Emphasis"/>
    <w:basedOn w:val="DefaultParagraphFont"/>
    <w:uiPriority w:val="21"/>
    <w:qFormat/>
    <w:rsid w:val="003765C5"/>
    <w:rPr>
      <w:i/>
      <w:iCs/>
      <w:color w:val="2E74B5" w:themeColor="accent1" w:themeShade="BF"/>
    </w:rPr>
  </w:style>
  <w:style w:type="paragraph" w:styleId="IntenseQuote">
    <w:name w:val="Intense Quote"/>
    <w:basedOn w:val="Normal"/>
    <w:next w:val="Normal"/>
    <w:link w:val="IntenseQuoteChar"/>
    <w:uiPriority w:val="30"/>
    <w:qFormat/>
    <w:rsid w:val="003765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65C5"/>
    <w:rPr>
      <w:i/>
      <w:iCs/>
      <w:color w:val="2E74B5" w:themeColor="accent1" w:themeShade="BF"/>
    </w:rPr>
  </w:style>
  <w:style w:type="character" w:styleId="IntenseReference">
    <w:name w:val="Intense Reference"/>
    <w:basedOn w:val="DefaultParagraphFont"/>
    <w:uiPriority w:val="32"/>
    <w:qFormat/>
    <w:rsid w:val="003765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1076</Words>
  <Characters>5598</Characters>
  <Application>Microsoft Office Word</Application>
  <DocSecurity>0</DocSecurity>
  <Lines>107</Lines>
  <Paragraphs>58</Paragraphs>
  <ScaleCrop>false</ScaleCrop>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