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C247" w14:textId="77777777" w:rsidR="00166348" w:rsidRPr="00166348" w:rsidRDefault="00166348">
      <w:pPr>
        <w:rPr>
          <w:b/>
        </w:rPr>
      </w:pPr>
      <w:r w:rsidRPr="00166348">
        <w:rPr>
          <w:b/>
        </w:rPr>
        <w:t>FITTING - (anēkō, Strong's G433)</w:t>
      </w:r>
    </w:p>
    <w:p w14:paraId="6E50D9E6" w14:textId="77777777" w:rsidR="00166348" w:rsidRDefault="00166348">
      <w:r w:rsidRPr="00166348">
        <w:rPr>
          <w:b/>
        </w:rPr>
        <w:t>Summary:</w:t>
      </w:r>
    </w:p>
    <w:p w14:paraId="53F81FED" w14:textId="77777777" w:rsidR="00166348" w:rsidRDefault="00166348">
      <w:r>
        <w:t>In Colossians 3:18, the word translated "fitting" (anēkō) denotes that which is proper, appropriate, or suitable. In the ancient world, it carried the sense of moral duty or what was orderly and expected within a relationship or society. Used here in the imperfect tense (anēken), it suggests a standing, ongoing obligation. Rather than denoting mere cultural conformity, Paul qualifies this "fittingness" with the phrase "in the Lord," transforming a common social duty into an act of Christian worship and discipleship. It describes an attitude and action that beautifully align with the character and lordship of Jesus Christ.</w:t>
      </w:r>
    </w:p>
    <w:p w14:paraId="67804624" w14:textId="77777777" w:rsidR="00166348" w:rsidRDefault="00166348"/>
    <w:p w14:paraId="5BA2546A" w14:textId="77777777" w:rsidR="00166348" w:rsidRDefault="00166348">
      <w:r w:rsidRPr="00166348">
        <w:rPr>
          <w:b/>
        </w:rPr>
        <w:t>Full Study:</w:t>
      </w:r>
    </w:p>
    <w:p w14:paraId="325A006E" w14:textId="77777777" w:rsidR="00166348" w:rsidRDefault="00166348"/>
    <w:p w14:paraId="4AC7E362" w14:textId="77777777" w:rsidR="00166348" w:rsidRPr="00166348" w:rsidRDefault="00166348">
      <w:pPr>
        <w:rPr>
          <w:b/>
        </w:rPr>
      </w:pPr>
      <w:r w:rsidRPr="00166348">
        <w:rPr>
          <w:b/>
        </w:rPr>
        <w:t xml:space="preserve"> 1. Word Picture / Background</w:t>
      </w:r>
    </w:p>
    <w:p w14:paraId="2BF15034" w14:textId="77777777" w:rsidR="00166348" w:rsidRDefault="00166348">
      <w:r>
        <w:t xml:space="preserve">The verb anēkō is derived from ana, meaning "up" or "up to," and hēkō, meaning "to have come" or "to arrive." Etymologically, it carries the idea of "reaching up to" or "pertaining to." It points to something that has arrived at its proper place or is standard-compliant. </w:t>
      </w:r>
    </w:p>
    <w:p w14:paraId="57270288" w14:textId="77777777" w:rsidR="00166348" w:rsidRDefault="00166348"/>
    <w:p w14:paraId="55DFEF49" w14:textId="77777777" w:rsidR="00166348" w:rsidRDefault="00166348">
      <w:r>
        <w:t>In secular Greek literature and Hellenistic philosophy—particularly Stoicism—the related term kathēkon was used extensively to describe ethical duty. It represented the appropriate, dutiful behavior that maintains social order, cosmic harmony, and personal integrity. Paul takes this familiar ethical concept of "what is proper" and elevates it. He anchors it not in natural law or societal expectations, but "in the Lord."</w:t>
      </w:r>
    </w:p>
    <w:p w14:paraId="0ECC6F5C" w14:textId="77777777" w:rsidR="00166348" w:rsidRDefault="00166348"/>
    <w:p w14:paraId="3FDA7A28" w14:textId="77777777" w:rsidR="00166348" w:rsidRPr="00166348" w:rsidRDefault="00166348">
      <w:pPr>
        <w:rPr>
          <w:b/>
        </w:rPr>
      </w:pPr>
      <w:r w:rsidRPr="00166348">
        <w:rPr>
          <w:b/>
        </w:rPr>
        <w:t xml:space="preserve"> 2. Meaning / Lexical Definition</w:t>
      </w:r>
    </w:p>
    <w:p w14:paraId="7079836F" w14:textId="77777777" w:rsidR="00166348" w:rsidRDefault="00166348">
      <w:r>
        <w:t>The verb anēkō means to relate to, pertain to, or belong to. In the New Testament, it is used exclusively in the moral sense of being proper, fit, suitable, or becoming. It refers to conduct that is appropriate to a given set of circumstances, specifically Christian character and relationships. When used as an impersonal verb, it translates to "it is fitting," "it is proper," or "it is duty." It marks out actions that are congruent with a believer's standing in Christ.</w:t>
      </w:r>
    </w:p>
    <w:p w14:paraId="1CDC041F" w14:textId="77777777" w:rsidR="00166348" w:rsidRDefault="00166348"/>
    <w:p w14:paraId="17D1A4FB" w14:textId="77777777" w:rsidR="00166348" w:rsidRPr="00166348" w:rsidRDefault="00166348">
      <w:pPr>
        <w:rPr>
          <w:b/>
        </w:rPr>
      </w:pPr>
      <w:r w:rsidRPr="00166348">
        <w:rPr>
          <w:b/>
        </w:rPr>
        <w:t xml:space="preserve"> 3. Usage and Word Pictures</w:t>
      </w:r>
    </w:p>
    <w:p w14:paraId="580B7142" w14:textId="77777777" w:rsidR="00166348" w:rsidRDefault="00166348">
      <w:r>
        <w:t>The word occurs only three times in the New Testament. The picture it paints is one of moral alignment and harmony. Just as certain garments are fitting for a specific occasion, or a key is fitting for a specific lock, certain behaviors are beautifully suited to the believer's new life in Christ. What is "fitting" matches the design, identity, and calling of a child of God. Conversely, what is "not fitting" represents a jarring dissonance, like wearing dirty rags to a royal banquet.</w:t>
      </w:r>
    </w:p>
    <w:p w14:paraId="396071FF" w14:textId="77777777" w:rsidR="00166348" w:rsidRDefault="00166348"/>
    <w:p w14:paraId="20EC7A97" w14:textId="77777777" w:rsidR="00166348" w:rsidRPr="00166348" w:rsidRDefault="00166348">
      <w:pPr>
        <w:rPr>
          <w:b/>
        </w:rPr>
      </w:pPr>
      <w:r w:rsidRPr="00166348">
        <w:rPr>
          <w:b/>
        </w:rPr>
        <w:t xml:space="preserve"> 4. Theological Implications</w:t>
      </w:r>
    </w:p>
    <w:p w14:paraId="0B01244A" w14:textId="77777777" w:rsidR="00166348" w:rsidRDefault="00166348">
      <w:r>
        <w:t>• Lordship as the Standard: The ultimate standard of what is "fitting" for a believer is Jesus Christ. Christian ethics are not defined by subjective preference or secular standards, but by what corresponds to the lordship of Christ.</w:t>
      </w:r>
    </w:p>
    <w:p w14:paraId="6B30266A" w14:textId="77777777" w:rsidR="00166348" w:rsidRDefault="00166348">
      <w:r>
        <w:t>• The Order of Redemption: Behavior in the Christian household is meant to reflect the redeemed order. Submission and love within the home are not arbitrary rules; they are structural alignments that reflect Christ’s relationship with His Church.</w:t>
      </w:r>
    </w:p>
    <w:p w14:paraId="6DF5C946" w14:textId="77777777" w:rsidR="00166348" w:rsidRDefault="00166348">
      <w:r>
        <w:t>• The Transformation of Duty: While ancient moralists performed duties out of cold intellectual alignment with the cosmos, Christians perform "fitting" duties out of warm, relational devotion to Christ. Duty is transformed into discipleship.</w:t>
      </w:r>
    </w:p>
    <w:p w14:paraId="2DDB3DCB" w14:textId="77777777" w:rsidR="00166348" w:rsidRDefault="00166348"/>
    <w:p w14:paraId="468D1EEE" w14:textId="77777777" w:rsidR="00166348" w:rsidRPr="00166348" w:rsidRDefault="00166348">
      <w:pPr>
        <w:rPr>
          <w:b/>
        </w:rPr>
      </w:pPr>
      <w:r w:rsidRPr="00166348">
        <w:rPr>
          <w:b/>
        </w:rPr>
        <w:t xml:space="preserve"> 5. Contextual Nuance in the Passage</w:t>
      </w:r>
    </w:p>
    <w:p w14:paraId="55DFF962" w14:textId="77777777" w:rsidR="00166348" w:rsidRDefault="00166348">
      <w:r>
        <w:t xml:space="preserve">In Colossians 3:18, anēkō is in the imperfect tense (anēken), which can be translated as "as has been fitting" or "as was fitting." This suggests an ongoing, established order that has always been appropriate. </w:t>
      </w:r>
    </w:p>
    <w:p w14:paraId="1A5A78C2" w14:textId="77777777" w:rsidR="00166348" w:rsidRDefault="00166348"/>
    <w:p w14:paraId="0FEAB984" w14:textId="77777777" w:rsidR="00166348" w:rsidRDefault="00166348">
      <w:r>
        <w:t>Paul addresses wives, instructing them to submit to their husbands. He immediately tempers and contextualizes this command with "as is fitting in the Lord." This qualification limits and defines the nature of the submission. It must never violate obedience to Christ, because Christ is the ultimate Lord. At the same time, it dignifies the action: it is not a sign of inferiority, but a beautiful, fitting response to God’s design. It makes the wife's submission an expression of her primary devotion to Jesus.</w:t>
      </w:r>
    </w:p>
    <w:p w14:paraId="1BACDF60" w14:textId="77777777" w:rsidR="00166348" w:rsidRDefault="00166348"/>
    <w:p w14:paraId="34B8ED32" w14:textId="77777777" w:rsidR="00166348" w:rsidRPr="00166348" w:rsidRDefault="00166348">
      <w:pPr>
        <w:rPr>
          <w:b/>
        </w:rPr>
      </w:pPr>
      <w:r w:rsidRPr="00166348">
        <w:rPr>
          <w:b/>
        </w:rPr>
        <w:t xml:space="preserve"> 6. Key Uses in Other Verses (NKJV)</w:t>
      </w:r>
    </w:p>
    <w:p w14:paraId="3CBE4722" w14:textId="77777777" w:rsidR="00166348" w:rsidRDefault="00166348">
      <w:r>
        <w:t>• Ephesians 5:4 - "...neither filthiness, nor foolish talking, nor coarse jisting, which are not fitting, but rather giving of thanks."</w:t>
      </w:r>
    </w:p>
    <w:p w14:paraId="3C39964C" w14:textId="77777777" w:rsidR="00166348" w:rsidRDefault="00166348">
      <w:r>
        <w:t>• Philemon 1:8 - "Therefore, though I might be very bold in Christ to command you what is fitting..."</w:t>
      </w:r>
    </w:p>
    <w:p w14:paraId="41766D64" w14:textId="77777777" w:rsidR="00166348" w:rsidRDefault="00166348"/>
    <w:p w14:paraId="3DC1B249" w14:textId="77777777" w:rsidR="00166348" w:rsidRPr="00166348" w:rsidRDefault="00166348">
      <w:pPr>
        <w:rPr>
          <w:b/>
        </w:rPr>
      </w:pPr>
      <w:r w:rsidRPr="00166348">
        <w:rPr>
          <w:b/>
        </w:rPr>
        <w:t xml:space="preserve"> 7. Other Relevant Insights</w:t>
      </w:r>
    </w:p>
    <w:p w14:paraId="6971DE1D" w14:textId="77777777" w:rsidR="00166348" w:rsidRDefault="00166348">
      <w:r>
        <w:t>The contrast between anēkō (what is fitting) and ouk anēken (what is not fitting) in the Epistles highlights that the Christian life has clear ethical boundaries. Just as there is a lifestyle that matches our identity, there are behaviors that are completely incongruent with who we are in Christ. The phrase "in the Lord" acts as the sphere in which this fittingness exists. Inside the sphere of Christ's lordship, submission, love, and obedience become a beautiful, harmonious reflection of God's kingdom.</w:t>
      </w:r>
    </w:p>
    <w:p w14:paraId="7E8EC474" w14:textId="77777777" w:rsidR="00166348" w:rsidRDefault="00166348"/>
    <w:p w14:paraId="76AF9468" w14:textId="77777777" w:rsidR="00166348" w:rsidRPr="00166348" w:rsidRDefault="00166348">
      <w:pPr>
        <w:rPr>
          <w:b/>
        </w:rPr>
      </w:pPr>
      <w:r w:rsidRPr="00166348">
        <w:rPr>
          <w:b/>
        </w:rPr>
        <w:t xml:space="preserve"> 8. References</w:t>
      </w:r>
    </w:p>
    <w:p w14:paraId="4D9AE972" w14:textId="77777777" w:rsidR="00166348" w:rsidRDefault="00166348">
      <w:r>
        <w:t>• Arndt, William, Frederick W. Danker, and Walter Bauer. A Greek-English Lexicon of the New Testament and Other Early Christian Literature.</w:t>
      </w:r>
    </w:p>
    <w:p w14:paraId="0BA8C12F" w14:textId="77777777" w:rsidR="00166348" w:rsidRDefault="00166348">
      <w:r>
        <w:t>• Kittel, Gerhard, and Gerhard Friedrich. Theological Dictionary of the New Testament.</w:t>
      </w:r>
    </w:p>
    <w:p w14:paraId="1C33C542" w14:textId="77777777" w:rsidR="00166348" w:rsidRDefault="00166348">
      <w:r>
        <w:t>• Vine, W.E. Expository Dictionary of New Testament Words.</w:t>
      </w:r>
    </w:p>
    <w:p w14:paraId="1345D2B8" w14:textId="29518815" w:rsidR="004C5552" w:rsidRDefault="00166348">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348"/>
    <w:rsid w:val="00017747"/>
    <w:rsid w:val="00023A4A"/>
    <w:rsid w:val="0006763F"/>
    <w:rsid w:val="000C53AC"/>
    <w:rsid w:val="00146083"/>
    <w:rsid w:val="00166348"/>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6C0F"/>
  <w15:chartTrackingRefBased/>
  <w15:docId w15:val="{81F59630-EC78-46B2-9C8A-3F4D1E41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6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6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348"/>
    <w:rPr>
      <w:rFonts w:eastAsiaTheme="majorEastAsia" w:cstheme="majorBidi"/>
      <w:color w:val="272727" w:themeColor="text1" w:themeTint="D8"/>
    </w:rPr>
  </w:style>
  <w:style w:type="paragraph" w:styleId="Title">
    <w:name w:val="Title"/>
    <w:basedOn w:val="Normal"/>
    <w:next w:val="Normal"/>
    <w:link w:val="TitleChar"/>
    <w:uiPriority w:val="10"/>
    <w:qFormat/>
    <w:rsid w:val="0016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348"/>
    <w:pPr>
      <w:spacing w:before="160"/>
      <w:jc w:val="center"/>
    </w:pPr>
    <w:rPr>
      <w:i/>
      <w:iCs/>
      <w:color w:val="404040" w:themeColor="text1" w:themeTint="BF"/>
    </w:rPr>
  </w:style>
  <w:style w:type="character" w:customStyle="1" w:styleId="QuoteChar">
    <w:name w:val="Quote Char"/>
    <w:basedOn w:val="DefaultParagraphFont"/>
    <w:link w:val="Quote"/>
    <w:uiPriority w:val="29"/>
    <w:rsid w:val="00166348"/>
    <w:rPr>
      <w:i/>
      <w:iCs/>
      <w:color w:val="404040" w:themeColor="text1" w:themeTint="BF"/>
    </w:rPr>
  </w:style>
  <w:style w:type="paragraph" w:styleId="ListParagraph">
    <w:name w:val="List Paragraph"/>
    <w:basedOn w:val="Normal"/>
    <w:uiPriority w:val="34"/>
    <w:qFormat/>
    <w:rsid w:val="00166348"/>
    <w:pPr>
      <w:ind w:left="720"/>
      <w:contextualSpacing/>
    </w:pPr>
  </w:style>
  <w:style w:type="character" w:styleId="IntenseEmphasis">
    <w:name w:val="Intense Emphasis"/>
    <w:basedOn w:val="DefaultParagraphFont"/>
    <w:uiPriority w:val="21"/>
    <w:qFormat/>
    <w:rsid w:val="00166348"/>
    <w:rPr>
      <w:i/>
      <w:iCs/>
      <w:color w:val="2E74B5" w:themeColor="accent1" w:themeShade="BF"/>
    </w:rPr>
  </w:style>
  <w:style w:type="paragraph" w:styleId="IntenseQuote">
    <w:name w:val="Intense Quote"/>
    <w:basedOn w:val="Normal"/>
    <w:next w:val="Normal"/>
    <w:link w:val="IntenseQuoteChar"/>
    <w:uiPriority w:val="30"/>
    <w:qFormat/>
    <w:rsid w:val="001663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6348"/>
    <w:rPr>
      <w:i/>
      <w:iCs/>
      <w:color w:val="2E74B5" w:themeColor="accent1" w:themeShade="BF"/>
    </w:rPr>
  </w:style>
  <w:style w:type="character" w:styleId="IntenseReference">
    <w:name w:val="Intense Reference"/>
    <w:basedOn w:val="DefaultParagraphFont"/>
    <w:uiPriority w:val="32"/>
    <w:qFormat/>
    <w:rsid w:val="001663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4311</Characters>
  <Application>Microsoft Office Word</Application>
  <DocSecurity>0</DocSecurity>
  <Lines>82</Lines>
  <Paragraphs>45</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