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D5517" w14:textId="77777777" w:rsidR="00CA523C" w:rsidRPr="00CA523C" w:rsidRDefault="00CA523C">
      <w:pPr>
        <w:rPr>
          <w:b/>
        </w:rPr>
      </w:pPr>
      <w:r w:rsidRPr="00CA523C">
        <w:rPr>
          <w:b/>
        </w:rPr>
        <w:t>DISCOURAGED - ( athumeō , Strong's G120 )</w:t>
      </w:r>
    </w:p>
    <w:p w14:paraId="3FF2224D" w14:textId="77777777" w:rsidR="00CA523C" w:rsidRDefault="00CA523C">
      <w:r w:rsidRPr="00CA523C">
        <w:rPr>
          <w:b/>
        </w:rPr>
        <w:t>Summary:</w:t>
      </w:r>
    </w:p>
    <w:p w14:paraId="21CC0E95" w14:textId="77777777" w:rsidR="00CA523C" w:rsidRDefault="00CA523C">
      <w:r>
        <w:t>The Greek verb athumeō vividly describes a state of losing heart, becoming disheartened, or having one's spirit broken. Used in Colossians 3:21 as a pastoral warning, it describes the tragic emotional and psychological result of a father over-correcting or constantly exasperating his children. When human authority is exercised without grace or encouragement, it extinguishes a child's natural vitality and motivation, leaving them feeling defeated, worthless, and utterly spiritless.</w:t>
      </w:r>
    </w:p>
    <w:p w14:paraId="4D37E0AD" w14:textId="77777777" w:rsidR="00CA523C" w:rsidRDefault="00CA523C"/>
    <w:p w14:paraId="3B951776" w14:textId="77777777" w:rsidR="00CA523C" w:rsidRDefault="00CA523C">
      <w:r w:rsidRPr="00CA523C">
        <w:rPr>
          <w:b/>
        </w:rPr>
        <w:t>Full Study:</w:t>
      </w:r>
    </w:p>
    <w:p w14:paraId="01C119B0" w14:textId="77777777" w:rsidR="00CA523C" w:rsidRDefault="00CA523C"/>
    <w:p w14:paraId="5AB6CD40" w14:textId="77777777" w:rsidR="00CA523C" w:rsidRPr="00CA523C" w:rsidRDefault="00CA523C">
      <w:pPr>
        <w:rPr>
          <w:b/>
        </w:rPr>
      </w:pPr>
      <w:r w:rsidRPr="00CA523C">
        <w:rPr>
          <w:b/>
        </w:rPr>
        <w:t>1. Word Picture / Background</w:t>
      </w:r>
    </w:p>
    <w:p w14:paraId="55ECE2F6" w14:textId="77777777" w:rsidR="00CA523C" w:rsidRDefault="00CA523C">
      <w:r>
        <w:t>• The word athumeō is a compound built from two Greek elements: the alpha-privative a- (meaning "without" or "lacking") and thumos (meaning "passion," "spirit," "courage," or "fierce breathing").</w:t>
      </w:r>
    </w:p>
    <w:p w14:paraId="583F0C3B" w14:textId="77777777" w:rsidR="00CA523C" w:rsidRDefault="00CA523C">
      <w:r>
        <w:t>• Literally, it means to be "without spirit" or "passionless."</w:t>
      </w:r>
    </w:p>
    <w:p w14:paraId="6DFB7397" w14:textId="77777777" w:rsidR="00CA523C" w:rsidRDefault="00CA523C">
      <w:r>
        <w:t>• The ancient imagery behind thumos often relates to the heavy breathing of someone full of energy, fight, or intense drive. Therefore, to be athumeō is to have the wind knocked out of your sails. It is a fire that has been snuffed out, leaving only cold ashes where motivation and vitality used to be.</w:t>
      </w:r>
    </w:p>
    <w:p w14:paraId="08E23FBD" w14:textId="77777777" w:rsidR="00CA523C" w:rsidRDefault="00CA523C"/>
    <w:p w14:paraId="140F095D" w14:textId="77777777" w:rsidR="00CA523C" w:rsidRPr="00CA523C" w:rsidRDefault="00CA523C">
      <w:pPr>
        <w:rPr>
          <w:b/>
        </w:rPr>
      </w:pPr>
      <w:r w:rsidRPr="00CA523C">
        <w:rPr>
          <w:b/>
        </w:rPr>
        <w:t>2. Meaning / Lexical Definition</w:t>
      </w:r>
    </w:p>
    <w:p w14:paraId="78664423" w14:textId="77777777" w:rsidR="00CA523C" w:rsidRDefault="00CA523C">
      <w:r>
        <w:t>• To become disheartened, to lose courage, to become despondent.</w:t>
      </w:r>
    </w:p>
    <w:p w14:paraId="7E8A0B06" w14:textId="77777777" w:rsidR="00CA523C" w:rsidRDefault="00CA523C">
      <w:r>
        <w:t>• To lose motivation or drive; to have one's spirit broken.</w:t>
      </w:r>
    </w:p>
    <w:p w14:paraId="79D62672" w14:textId="77777777" w:rsidR="00CA523C" w:rsidRDefault="00CA523C">
      <w:r>
        <w:t>• It signifies a profound loss of inner resolve, describing a person who simply gives up trying because they feel they can never succeed or please the one in authority over them.</w:t>
      </w:r>
    </w:p>
    <w:p w14:paraId="0B088336" w14:textId="77777777" w:rsidR="00CA523C" w:rsidRDefault="00CA523C"/>
    <w:p w14:paraId="3A5EFF46" w14:textId="77777777" w:rsidR="00CA523C" w:rsidRPr="00CA523C" w:rsidRDefault="00CA523C">
      <w:pPr>
        <w:rPr>
          <w:b/>
        </w:rPr>
      </w:pPr>
      <w:r w:rsidRPr="00CA523C">
        <w:rPr>
          <w:b/>
        </w:rPr>
        <w:t>3. Usage and Word Pictures</w:t>
      </w:r>
    </w:p>
    <w:p w14:paraId="386B7F32" w14:textId="77777777" w:rsidR="00CA523C" w:rsidRDefault="00CA523C">
      <w:r>
        <w:t>• In the ancient world, this word was used to describe soldiers who had lost their morale and the will to fight, or athletes who gave up competing after suffering a severe setback.</w:t>
      </w:r>
    </w:p>
    <w:p w14:paraId="31C67E4E" w14:textId="77777777" w:rsidR="00CA523C" w:rsidRDefault="00CA523C">
      <w:r>
        <w:t>• Applied to the home, it describes a child who concludes, "No matter what I do, it's never good enough," leading them to retreat into a state of emotional apathy and sullen defeat.</w:t>
      </w:r>
    </w:p>
    <w:p w14:paraId="3A24B6D7" w14:textId="77777777" w:rsidR="00CA523C" w:rsidRDefault="00CA523C"/>
    <w:p w14:paraId="329B32E0" w14:textId="77777777" w:rsidR="00CA523C" w:rsidRPr="00CA523C" w:rsidRDefault="00CA523C">
      <w:pPr>
        <w:rPr>
          <w:b/>
        </w:rPr>
      </w:pPr>
      <w:r w:rsidRPr="00CA523C">
        <w:rPr>
          <w:b/>
        </w:rPr>
        <w:t>4. Theological Implications</w:t>
      </w:r>
    </w:p>
    <w:p w14:paraId="5FC9B79B" w14:textId="77777777" w:rsidR="00CA523C" w:rsidRDefault="00CA523C">
      <w:r>
        <w:t>• The concept touches deeply on the biblical theology of authority and grace. God delegates authority (to parents, pastors, and leaders) for the purpose of edification (building up) rather than destruction (tearing down).</w:t>
      </w:r>
    </w:p>
    <w:p w14:paraId="7E33E45E" w14:textId="77777777" w:rsidR="00CA523C" w:rsidRDefault="00CA523C">
      <w:r>
        <w:t>• When authority is misused through endless rules, constant criticism, or a lack of affection, it distorts the child's understanding of God the Father.</w:t>
      </w:r>
    </w:p>
    <w:p w14:paraId="46BF1E40" w14:textId="77777777" w:rsidR="00CA523C" w:rsidRDefault="00CA523C">
      <w:r>
        <w:t>• God's discipline is always perfectly balanced with His lovingkindness. He never disciplines His children in a way that breaks their spirit or leaves them feeling hopelessly condemned, but rather disciplines them to impart life, holiness, and hope.</w:t>
      </w:r>
    </w:p>
    <w:p w14:paraId="502048C8" w14:textId="77777777" w:rsidR="00CA523C" w:rsidRDefault="00CA523C"/>
    <w:p w14:paraId="4C8E5CF1" w14:textId="77777777" w:rsidR="00CA523C" w:rsidRPr="00CA523C" w:rsidRDefault="00CA523C">
      <w:pPr>
        <w:rPr>
          <w:b/>
        </w:rPr>
      </w:pPr>
      <w:r w:rsidRPr="00CA523C">
        <w:rPr>
          <w:b/>
        </w:rPr>
        <w:t>5. Contextual Nuance in the Passage</w:t>
      </w:r>
    </w:p>
    <w:p w14:paraId="1D722046" w14:textId="77777777" w:rsidR="00CA523C" w:rsidRDefault="00CA523C">
      <w:r>
        <w:t>• In Colossians 3:21, Paul issues a command to fathers: "Fathers, do not provoke your children, lest they become discouraged (athumeō)."</w:t>
      </w:r>
    </w:p>
    <w:p w14:paraId="53219C22" w14:textId="77777777" w:rsidR="00CA523C" w:rsidRDefault="00CA523C">
      <w:r>
        <w:t>• The preceding word "provoke" (Greek: erethizō) means to stir up, irritate, or embitter. Paul connects cause and effect: chronic irritation and harshness from a parent directly cause the broken spirit of the child.</w:t>
      </w:r>
    </w:p>
    <w:p w14:paraId="6BD806C5" w14:textId="77777777" w:rsidR="00CA523C" w:rsidRDefault="00CA523C">
      <w:r>
        <w:t>• The instruction is set within the "household codes" of Colossians 3, which emphasize that all earthly relationships must be transformed by the lordship of Christ. Earthly fathers must not act like heavy-handed pagan masters, but must parent with the gentle, encouraging heart of Christ.</w:t>
      </w:r>
    </w:p>
    <w:p w14:paraId="67C51398" w14:textId="77777777" w:rsidR="00CA523C" w:rsidRDefault="00CA523C"/>
    <w:p w14:paraId="691EFCCC" w14:textId="77777777" w:rsidR="00CA523C" w:rsidRPr="00CA523C" w:rsidRDefault="00CA523C">
      <w:pPr>
        <w:rPr>
          <w:b/>
        </w:rPr>
      </w:pPr>
      <w:r w:rsidRPr="00CA523C">
        <w:rPr>
          <w:b/>
        </w:rPr>
        <w:t>6. Key Uses in Other Verses (NKJV)</w:t>
      </w:r>
    </w:p>
    <w:p w14:paraId="1096A9C2" w14:textId="77777777" w:rsidR="00CA523C" w:rsidRDefault="00CA523C">
      <w:r>
        <w:t>• This is a hapax legomenon in the New Testament, meaning Colossians 3:21 is the only place the Greek word athumeō appears in the entire New Testament text. Its unique usage here highlights the specific, targeted pastoral concern the Apostle Paul had for the emotional well-being of children.</w:t>
      </w:r>
    </w:p>
    <w:p w14:paraId="04BCE38A" w14:textId="77777777" w:rsidR="00CA523C" w:rsidRDefault="00CA523C"/>
    <w:p w14:paraId="75899394" w14:textId="77777777" w:rsidR="00CA523C" w:rsidRPr="00CA523C" w:rsidRDefault="00CA523C">
      <w:pPr>
        <w:rPr>
          <w:b/>
        </w:rPr>
      </w:pPr>
      <w:r w:rsidRPr="00CA523C">
        <w:rPr>
          <w:b/>
        </w:rPr>
        <w:t>7. Other Relevant Insights</w:t>
      </w:r>
    </w:p>
    <w:p w14:paraId="057076DB" w14:textId="77777777" w:rsidR="00CA523C" w:rsidRDefault="00CA523C">
      <w:r>
        <w:t>• It is highly illuminating to compare Colossians 3:21 with its parallel in Ephesians 6:4, which says, "Fathers, do not provoke your children to wrath." Children typically respond to overbearing, grace-less parenting in one of two ways: rebellion and anger (wrath), or a broken, defeated retreat into a shell (discouragement / athumeō).</w:t>
      </w:r>
    </w:p>
    <w:p w14:paraId="1186D00B" w14:textId="77777777" w:rsidR="00CA523C" w:rsidRDefault="00CA523C">
      <w:r>
        <w:t>• Pastors and teachers often apply this principle beyond the home: any leader who demands perfection without offering praise will eventually extinguish the passion of those they lead.</w:t>
      </w:r>
    </w:p>
    <w:p w14:paraId="09370CAE" w14:textId="77777777" w:rsidR="00CA523C" w:rsidRDefault="00CA523C"/>
    <w:p w14:paraId="0BA4A369" w14:textId="77777777" w:rsidR="00CA523C" w:rsidRPr="00CA523C" w:rsidRDefault="00CA523C">
      <w:pPr>
        <w:rPr>
          <w:b/>
        </w:rPr>
      </w:pPr>
      <w:r w:rsidRPr="00CA523C">
        <w:rPr>
          <w:b/>
        </w:rPr>
        <w:t>8. References</w:t>
      </w:r>
    </w:p>
    <w:p w14:paraId="7923C3BA" w14:textId="77777777" w:rsidR="00CA523C" w:rsidRDefault="00CA523C">
      <w:r>
        <w:t>• Walter Bauer and Frederick William Danker, A Greek-English Lexicon of the New Testament and Other Early Christian Literature (BDAG).</w:t>
      </w:r>
    </w:p>
    <w:p w14:paraId="086B3B3C" w14:textId="77777777" w:rsidR="00CA523C" w:rsidRDefault="00CA523C">
      <w:r>
        <w:t>• Gerhard Kittel and Gerhard Friedrich, Theological Dictionary of the New Testament (TDNT).</w:t>
      </w:r>
    </w:p>
    <w:p w14:paraId="3E10A468" w14:textId="77777777" w:rsidR="00CA523C" w:rsidRDefault="00CA523C">
      <w:r>
        <w:t>• W.E. Vine, Vine's Expository Dictionary of Old and New Testament Words.</w:t>
      </w:r>
    </w:p>
    <w:p w14:paraId="09170067" w14:textId="1F7FF4C9" w:rsidR="004C5552" w:rsidRDefault="00CA523C">
      <w:r>
        <w:t>• Spiros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23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523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13416"/>
  <w15:chartTrackingRefBased/>
  <w15:docId w15:val="{4AB36C4B-B6DA-4AF8-A4A9-179CF1382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5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5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23C"/>
    <w:rPr>
      <w:rFonts w:eastAsiaTheme="majorEastAsia" w:cstheme="majorBidi"/>
      <w:color w:val="272727" w:themeColor="text1" w:themeTint="D8"/>
    </w:rPr>
  </w:style>
  <w:style w:type="paragraph" w:styleId="Title">
    <w:name w:val="Title"/>
    <w:basedOn w:val="Normal"/>
    <w:next w:val="Normal"/>
    <w:link w:val="TitleChar"/>
    <w:uiPriority w:val="10"/>
    <w:qFormat/>
    <w:rsid w:val="00CA5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23C"/>
    <w:pPr>
      <w:spacing w:before="160"/>
      <w:jc w:val="center"/>
    </w:pPr>
    <w:rPr>
      <w:i/>
      <w:iCs/>
      <w:color w:val="404040" w:themeColor="text1" w:themeTint="BF"/>
    </w:rPr>
  </w:style>
  <w:style w:type="character" w:customStyle="1" w:styleId="QuoteChar">
    <w:name w:val="Quote Char"/>
    <w:basedOn w:val="DefaultParagraphFont"/>
    <w:link w:val="Quote"/>
    <w:uiPriority w:val="29"/>
    <w:rsid w:val="00CA523C"/>
    <w:rPr>
      <w:i/>
      <w:iCs/>
      <w:color w:val="404040" w:themeColor="text1" w:themeTint="BF"/>
    </w:rPr>
  </w:style>
  <w:style w:type="paragraph" w:styleId="ListParagraph">
    <w:name w:val="List Paragraph"/>
    <w:basedOn w:val="Normal"/>
    <w:uiPriority w:val="34"/>
    <w:qFormat/>
    <w:rsid w:val="00CA523C"/>
    <w:pPr>
      <w:ind w:left="720"/>
      <w:contextualSpacing/>
    </w:pPr>
  </w:style>
  <w:style w:type="character" w:styleId="IntenseEmphasis">
    <w:name w:val="Intense Emphasis"/>
    <w:basedOn w:val="DefaultParagraphFont"/>
    <w:uiPriority w:val="21"/>
    <w:qFormat/>
    <w:rsid w:val="00CA523C"/>
    <w:rPr>
      <w:i/>
      <w:iCs/>
      <w:color w:val="2E74B5" w:themeColor="accent1" w:themeShade="BF"/>
    </w:rPr>
  </w:style>
  <w:style w:type="paragraph" w:styleId="IntenseQuote">
    <w:name w:val="Intense Quote"/>
    <w:basedOn w:val="Normal"/>
    <w:next w:val="Normal"/>
    <w:link w:val="IntenseQuoteChar"/>
    <w:uiPriority w:val="30"/>
    <w:qFormat/>
    <w:rsid w:val="00CA52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523C"/>
    <w:rPr>
      <w:i/>
      <w:iCs/>
      <w:color w:val="2E74B5" w:themeColor="accent1" w:themeShade="BF"/>
    </w:rPr>
  </w:style>
  <w:style w:type="character" w:styleId="IntenseReference">
    <w:name w:val="Intense Reference"/>
    <w:basedOn w:val="DefaultParagraphFont"/>
    <w:uiPriority w:val="32"/>
    <w:qFormat/>
    <w:rsid w:val="00CA52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720</Words>
  <Characters>3747</Characters>
  <Application>Microsoft Office Word</Application>
  <DocSecurity>0</DocSecurity>
  <Lines>72</Lines>
  <Paragraphs>39</Paragraphs>
  <ScaleCrop>false</ScaleCrop>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2026-08-13T01:03:00Z</dcterms:created>
  <dcterms:modified xsi:type="dcterms:W3CDTF">2026-08-13T01:03:00Z</dcterms:modified>
</cp:coreProperties>
</file>