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6F75" w14:textId="77777777" w:rsidR="00B63634" w:rsidRPr="00B63634" w:rsidRDefault="00B63634">
      <w:pPr>
        <w:rPr>
          <w:b/>
        </w:rPr>
      </w:pPr>
      <w:r w:rsidRPr="00B63634">
        <w:rPr>
          <w:b/>
        </w:rPr>
        <w:t>PARTIALITY - ( prosōpolēmpsia , Strong's G4382 )</w:t>
      </w:r>
    </w:p>
    <w:p w14:paraId="722638C1" w14:textId="77777777" w:rsidR="00B63634" w:rsidRDefault="00B63634">
      <w:r w:rsidRPr="00B63634">
        <w:rPr>
          <w:b/>
        </w:rPr>
        <w:t>Summary:</w:t>
      </w:r>
    </w:p>
    <w:p w14:paraId="62969A40" w14:textId="77777777" w:rsidR="00B63634" w:rsidRDefault="00B63634">
      <w:r>
        <w:t>The Greek noun prosōpolēmpsia refers to the act of showing favoritism, bias, or respect of persons based on external circumstances such as wealth, social status, nationality, or influence. It describes a judgment that is swayed by outward appearance rather than intrinsic truth or justice. In Colossians 3:25, this word emphasizes that God is a completely fair and unbiased Judge. In the context of the master-slave dynamic of the Roman world, Paul uses this term to assure Christian bondservants—and warn Christian masters—that God evaluates everyone by the same moral standard, completely ignoring the social hierarchies established by human society.</w:t>
      </w:r>
    </w:p>
    <w:p w14:paraId="49D66283" w14:textId="77777777" w:rsidR="00B63634" w:rsidRDefault="00B63634"/>
    <w:p w14:paraId="261B0BA9" w14:textId="77777777" w:rsidR="00B63634" w:rsidRDefault="00B63634">
      <w:r w:rsidRPr="00B63634">
        <w:rPr>
          <w:b/>
        </w:rPr>
        <w:t>Full Study:</w:t>
      </w:r>
    </w:p>
    <w:p w14:paraId="3736CB6A" w14:textId="77777777" w:rsidR="00B63634" w:rsidRDefault="00B63634"/>
    <w:p w14:paraId="7899768E" w14:textId="77777777" w:rsidR="00B63634" w:rsidRPr="00B63634" w:rsidRDefault="00B63634">
      <w:pPr>
        <w:rPr>
          <w:b/>
        </w:rPr>
      </w:pPr>
      <w:r w:rsidRPr="00B63634">
        <w:rPr>
          <w:b/>
        </w:rPr>
        <w:t>1. Word Picture / Background</w:t>
      </w:r>
    </w:p>
    <w:p w14:paraId="148F8E75" w14:textId="77777777" w:rsidR="00B63634" w:rsidRDefault="00B63634">
      <w:r>
        <w:t>• Prosōpolēmpsia is a compound word uniquely Jewish-Christian in its origin, combining prosōpon (face, countenance, or presence) and lambanō (to take, receive, or accept). It is a literal translation of the Hebrew idiomatic expression nasa panim, which means "to lift up the face." In the ancient Near East, an inferior would bow to the ground before a king or judge. If the superior looked favorably upon the petitioner, he would lift up the person's face, granting them favor and an audience. While this could be a gesture of mercy, it quickly came to describe corrupt judicial behavior—judging a case based on the face (the identity, wealth, or status) of the person standing trial rather than the objective facts.</w:t>
      </w:r>
    </w:p>
    <w:p w14:paraId="03236B61" w14:textId="77777777" w:rsidR="00B63634" w:rsidRDefault="00B63634"/>
    <w:p w14:paraId="7010D52C" w14:textId="77777777" w:rsidR="00B63634" w:rsidRPr="00B63634" w:rsidRDefault="00B63634">
      <w:pPr>
        <w:rPr>
          <w:b/>
        </w:rPr>
      </w:pPr>
      <w:r w:rsidRPr="00B63634">
        <w:rPr>
          <w:b/>
        </w:rPr>
        <w:t>2. Meaning / Lexical Definition</w:t>
      </w:r>
    </w:p>
    <w:p w14:paraId="53002339" w14:textId="77777777" w:rsidR="00B63634" w:rsidRDefault="00B63634">
      <w:r>
        <w:t>• Prosōpolēmpsia means partiality, favoritism, or respect of persons. It is the unfair preference of one person over another because of external advantages. In the New Testament, it always carries a negative connotation when applied to human behavior, and it is consistently negated when applied to God. God is characterized by aprosōpolēmptōs (impartially), meaning He is entirely free from personal bias, prejudice, or susceptibility to human influence.</w:t>
      </w:r>
    </w:p>
    <w:p w14:paraId="0388DAD1" w14:textId="77777777" w:rsidR="00B63634" w:rsidRDefault="00B63634"/>
    <w:p w14:paraId="772668A2" w14:textId="77777777" w:rsidR="00B63634" w:rsidRPr="00B63634" w:rsidRDefault="00B63634">
      <w:pPr>
        <w:rPr>
          <w:b/>
        </w:rPr>
      </w:pPr>
      <w:r w:rsidRPr="00B63634">
        <w:rPr>
          <w:b/>
        </w:rPr>
        <w:t>3. Usage and Word Pictures</w:t>
      </w:r>
    </w:p>
    <w:p w14:paraId="5CAF1223" w14:textId="77777777" w:rsidR="00B63634" w:rsidRDefault="00B63634">
      <w:r>
        <w:t>The word picture behind "receiving the face" is highly graphic. It suggests looking at the "mask" or the outward persona of an individual rather than their actual character or deeds. In the Greco-Roman world, social stratification was deeply entrenched; elite citizens received lighter legal penalties, while slaves and the poor faced harsh, immediate punishments for the same offenses. Prosōpolēmpsia represents this unequal, prejudiced system. By declaring that God has no prosōpolēmpsia, biblical writers draw a sharp contrast between human systems of justice—which are easily swayed by bribery, status, and appearance—and divine justice, which pierces straight through external facades to examine the heart and actions.</w:t>
      </w:r>
    </w:p>
    <w:p w14:paraId="16067C1D" w14:textId="77777777" w:rsidR="00B63634" w:rsidRDefault="00B63634"/>
    <w:p w14:paraId="0F486CAC" w14:textId="77777777" w:rsidR="00B63634" w:rsidRPr="00B63634" w:rsidRDefault="00B63634">
      <w:pPr>
        <w:rPr>
          <w:b/>
        </w:rPr>
      </w:pPr>
      <w:r w:rsidRPr="00B63634">
        <w:rPr>
          <w:b/>
        </w:rPr>
        <w:t>4. Theological Implications</w:t>
      </w:r>
    </w:p>
    <w:p w14:paraId="6C403E4A" w14:textId="77777777" w:rsidR="00B63634" w:rsidRDefault="00B63634">
      <w:r>
        <w:t>The theological weight of this term rests on the absolute justice and sovereignty of God. Because God is the Creator of all human beings, He does not recognize the artificial class distinctions that humans construct. His judgment is blind to earthly rank, wealth, race, and gender. This truth is foundational to the gospel:</w:t>
      </w:r>
    </w:p>
    <w:p w14:paraId="2FB6FD43" w14:textId="77777777" w:rsidR="00B63634" w:rsidRDefault="00B63634">
      <w:r>
        <w:t>• It levels humanity at the cross: all are sinners in need of grace, and salvation is offered to all without favoritism.</w:t>
      </w:r>
    </w:p>
    <w:p w14:paraId="0567439D" w14:textId="77777777" w:rsidR="00B63634" w:rsidRDefault="00B63634">
      <w:r>
        <w:t>• It levels humanity at the judgment seat: every individual will be evaluated based on the truth of their deeds, with no special exemptions for those who held power or privilege on earth.</w:t>
      </w:r>
    </w:p>
    <w:p w14:paraId="4D119B8D" w14:textId="77777777" w:rsidR="00B63634" w:rsidRDefault="00B63634"/>
    <w:p w14:paraId="26EE5060" w14:textId="77777777" w:rsidR="00B63634" w:rsidRPr="00B63634" w:rsidRDefault="00B63634">
      <w:pPr>
        <w:rPr>
          <w:b/>
        </w:rPr>
      </w:pPr>
      <w:r w:rsidRPr="00B63634">
        <w:rPr>
          <w:b/>
        </w:rPr>
        <w:t>5. Contextual Nuance in the Passage</w:t>
      </w:r>
    </w:p>
    <w:p w14:paraId="72050360" w14:textId="77777777" w:rsidR="00B63634" w:rsidRDefault="00B63634">
      <w:r>
        <w:t xml:space="preserve">In Colossians 3:25, Paul is addressing Christian bondservants (douloi). In the Roman Empire, slaves were viewed as property rather than persons; they had no legal rights, and masters could abuse them with impunity. Paul encourages these slaves to work heartily as unto the Lord, promising them a divine inheritance. However, he also issues a sobering double-sided warning: "But he who does wrong will be repaid for what he has done, and there is no partiality." </w:t>
      </w:r>
    </w:p>
    <w:p w14:paraId="7837A153" w14:textId="77777777" w:rsidR="00B63634" w:rsidRDefault="00B63634">
      <w:r>
        <w:t>• To the slave, this means that their low social status does not excuse sinful behavior or lazy work. God expects holiness from them just as He does from anyone else.</w:t>
      </w:r>
    </w:p>
    <w:p w14:paraId="28AC124A" w14:textId="77777777" w:rsidR="00B63634" w:rsidRDefault="00B63634">
      <w:r>
        <w:t>• To the master (implied here and stated explicitly in Ephesians 6:9), this is a terrifying warning. A master might escape earthly punishment for abusing a slave, but God will not overlook the abuse. At the divine tribunal, the master’s status, wealth, and authority mean absolutely nothing. God will judge both master and slave with total, terrifying impartiality.</w:t>
      </w:r>
    </w:p>
    <w:p w14:paraId="654F4EDA" w14:textId="77777777" w:rsidR="00B63634" w:rsidRDefault="00B63634"/>
    <w:p w14:paraId="0B7C7CE7" w14:textId="77777777" w:rsidR="00B63634" w:rsidRPr="00B63634" w:rsidRDefault="00B63634">
      <w:pPr>
        <w:rPr>
          <w:b/>
        </w:rPr>
      </w:pPr>
      <w:r w:rsidRPr="00B63634">
        <w:rPr>
          <w:b/>
        </w:rPr>
        <w:t>6. Key Uses in Other Verses (NKJV)</w:t>
      </w:r>
    </w:p>
    <w:p w14:paraId="733F6A7B" w14:textId="77777777" w:rsidR="00B63634" w:rsidRDefault="00B63634">
      <w:r>
        <w:t>• Romans 2:11 - "For there is no partiality with God."</w:t>
      </w:r>
    </w:p>
    <w:p w14:paraId="4FE1E4E6" w14:textId="77777777" w:rsidR="00B63634" w:rsidRDefault="00B63634">
      <w:r>
        <w:t>• Ephesians 6:9 - "And you, masters, do the same things to them, giving up threatening, knowing that your own Master also is in heaven, and there is no partiality with Him."</w:t>
      </w:r>
    </w:p>
    <w:p w14:paraId="1BAEDD9B" w14:textId="77777777" w:rsidR="00B63634" w:rsidRDefault="00B63634">
      <w:r>
        <w:t>• James 2:1 - "My brethren, do not hold the faith of our Lord Jesus Christ, the Lord of glory, with partiality."</w:t>
      </w:r>
    </w:p>
    <w:p w14:paraId="07F9AABE" w14:textId="77777777" w:rsidR="00B63634" w:rsidRDefault="00B63634"/>
    <w:p w14:paraId="01DD6DE6" w14:textId="77777777" w:rsidR="00B63634" w:rsidRPr="00B63634" w:rsidRDefault="00B63634">
      <w:pPr>
        <w:rPr>
          <w:b/>
        </w:rPr>
      </w:pPr>
      <w:r w:rsidRPr="00B63634">
        <w:rPr>
          <w:b/>
        </w:rPr>
        <w:t>7. Other Relevant Insights</w:t>
      </w:r>
    </w:p>
    <w:p w14:paraId="1C125911" w14:textId="77777777" w:rsidR="00B63634" w:rsidRDefault="00B63634">
      <w:r>
        <w:t>The related verb prosōpolemptéō (to show partiality) and the noun prosōpolēmptēs (one who shows partiality) further demonstrate how central this concept was to the early church's ethical teaching. Peter uses the adjectival form in Acts 10:34 when he realizes that God has opened the gospel to the Gentiles: "In truth I perceive that God shows no partiality." The early church was called to mirror this divine attribute. In a world deeply divided by class, ethnicity, and status, the Christian community was to be a counter-cultural space where human favoritism was actively rejected.</w:t>
      </w:r>
    </w:p>
    <w:p w14:paraId="32EF7C45" w14:textId="77777777" w:rsidR="00B63634" w:rsidRDefault="00B63634"/>
    <w:p w14:paraId="30904D26" w14:textId="77777777" w:rsidR="00B63634" w:rsidRPr="00B63634" w:rsidRDefault="00B63634">
      <w:pPr>
        <w:rPr>
          <w:b/>
        </w:rPr>
      </w:pPr>
      <w:r w:rsidRPr="00B63634">
        <w:rPr>
          <w:b/>
        </w:rPr>
        <w:t>8. References</w:t>
      </w:r>
    </w:p>
    <w:p w14:paraId="4DE60868" w14:textId="77777777" w:rsidR="00B63634" w:rsidRDefault="00B63634">
      <w:r>
        <w:t>BDAG, 3rd Edition</w:t>
      </w:r>
    </w:p>
    <w:p w14:paraId="24266D09" w14:textId="77777777" w:rsidR="00B63634" w:rsidRDefault="00B63634">
      <w:r>
        <w:t>Thayer's Greek-English Lexicon</w:t>
      </w:r>
    </w:p>
    <w:p w14:paraId="1DB8281F" w14:textId="77777777" w:rsidR="00B63634" w:rsidRDefault="00B63634">
      <w:r>
        <w:t>Vine's Expository Dictionary of New Testament Words</w:t>
      </w:r>
    </w:p>
    <w:p w14:paraId="2DE045AF" w14:textId="3CE80202" w:rsidR="004C5552" w:rsidRDefault="00B63634">
      <w:r>
        <w:t>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6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63634"/>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C8EB"/>
  <w15:chartTrackingRefBased/>
  <w15:docId w15:val="{4647B427-89B1-4916-BB13-8D1BBFE39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3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3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634"/>
    <w:rPr>
      <w:rFonts w:eastAsiaTheme="majorEastAsia" w:cstheme="majorBidi"/>
      <w:color w:val="272727" w:themeColor="text1" w:themeTint="D8"/>
    </w:rPr>
  </w:style>
  <w:style w:type="paragraph" w:styleId="Title">
    <w:name w:val="Title"/>
    <w:basedOn w:val="Normal"/>
    <w:next w:val="Normal"/>
    <w:link w:val="TitleChar"/>
    <w:uiPriority w:val="10"/>
    <w:qFormat/>
    <w:rsid w:val="00B63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634"/>
    <w:pPr>
      <w:spacing w:before="160"/>
      <w:jc w:val="center"/>
    </w:pPr>
    <w:rPr>
      <w:i/>
      <w:iCs/>
      <w:color w:val="404040" w:themeColor="text1" w:themeTint="BF"/>
    </w:rPr>
  </w:style>
  <w:style w:type="character" w:customStyle="1" w:styleId="QuoteChar">
    <w:name w:val="Quote Char"/>
    <w:basedOn w:val="DefaultParagraphFont"/>
    <w:link w:val="Quote"/>
    <w:uiPriority w:val="29"/>
    <w:rsid w:val="00B63634"/>
    <w:rPr>
      <w:i/>
      <w:iCs/>
      <w:color w:val="404040" w:themeColor="text1" w:themeTint="BF"/>
    </w:rPr>
  </w:style>
  <w:style w:type="paragraph" w:styleId="ListParagraph">
    <w:name w:val="List Paragraph"/>
    <w:basedOn w:val="Normal"/>
    <w:uiPriority w:val="34"/>
    <w:qFormat/>
    <w:rsid w:val="00B63634"/>
    <w:pPr>
      <w:ind w:left="720"/>
      <w:contextualSpacing/>
    </w:pPr>
  </w:style>
  <w:style w:type="character" w:styleId="IntenseEmphasis">
    <w:name w:val="Intense Emphasis"/>
    <w:basedOn w:val="DefaultParagraphFont"/>
    <w:uiPriority w:val="21"/>
    <w:qFormat/>
    <w:rsid w:val="00B63634"/>
    <w:rPr>
      <w:i/>
      <w:iCs/>
      <w:color w:val="2E74B5" w:themeColor="accent1" w:themeShade="BF"/>
    </w:rPr>
  </w:style>
  <w:style w:type="paragraph" w:styleId="IntenseQuote">
    <w:name w:val="Intense Quote"/>
    <w:basedOn w:val="Normal"/>
    <w:next w:val="Normal"/>
    <w:link w:val="IntenseQuoteChar"/>
    <w:uiPriority w:val="30"/>
    <w:qFormat/>
    <w:rsid w:val="00B636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3634"/>
    <w:rPr>
      <w:i/>
      <w:iCs/>
      <w:color w:val="2E74B5" w:themeColor="accent1" w:themeShade="BF"/>
    </w:rPr>
  </w:style>
  <w:style w:type="character" w:styleId="IntenseReference">
    <w:name w:val="Intense Reference"/>
    <w:basedOn w:val="DefaultParagraphFont"/>
    <w:uiPriority w:val="32"/>
    <w:qFormat/>
    <w:rsid w:val="00B636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897</Words>
  <Characters>4668</Characters>
  <Application>Microsoft Office Word</Application>
  <DocSecurity>0</DocSecurity>
  <Lines>89</Lines>
  <Paragraphs>48</Paragraphs>
  <ScaleCrop>false</ScaleCrop>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2026-08-13T01:03:00Z</dcterms:created>
  <dcterms:modified xsi:type="dcterms:W3CDTF">2026-08-13T01:03:00Z</dcterms:modified>
</cp:coreProperties>
</file>