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E7FC" w14:textId="77777777" w:rsidR="00AF388C" w:rsidRPr="00AF388C" w:rsidRDefault="00AF388C">
      <w:pPr>
        <w:rPr>
          <w:b/>
        </w:rPr>
      </w:pPr>
      <w:r w:rsidRPr="00AF388C">
        <w:rPr>
          <w:b/>
        </w:rPr>
        <w:t>APPEARS - ( phaneroō , Strong's G5319 )</w:t>
      </w:r>
    </w:p>
    <w:p w14:paraId="60D41BFE" w14:textId="77777777" w:rsidR="00AF388C" w:rsidRDefault="00AF388C">
      <w:r w:rsidRPr="00AF388C">
        <w:rPr>
          <w:b/>
        </w:rPr>
        <w:t>Summary:</w:t>
      </w:r>
    </w:p>
    <w:p w14:paraId="3B4A47C0" w14:textId="77777777" w:rsidR="00AF388C" w:rsidRDefault="00AF388C">
      <w:r>
        <w:t>The Greek verb phaneroō means to make visible, manifest, or clearly known what was previously hidden from view. In Colossians 3:4, it describes the future, glorious revelation of Jesus Christ at His second coming, alongside the simultaneous public manifestation of believers in their glorified state. While the believer's true life and identity are currently hidden from the world in Christ, His physical return will instantly sweep away this obscurity, vindicating His people and displaying them in shared glory.</w:t>
      </w:r>
    </w:p>
    <w:p w14:paraId="005A39E8" w14:textId="77777777" w:rsidR="00AF388C" w:rsidRDefault="00AF388C"/>
    <w:p w14:paraId="712EBDF3" w14:textId="77777777" w:rsidR="00AF388C" w:rsidRDefault="00AF388C">
      <w:r w:rsidRPr="00AF388C">
        <w:rPr>
          <w:b/>
        </w:rPr>
        <w:t>Full Study:</w:t>
      </w:r>
    </w:p>
    <w:p w14:paraId="3160E628" w14:textId="77777777" w:rsidR="00AF388C" w:rsidRDefault="00AF388C"/>
    <w:p w14:paraId="24CF48BB" w14:textId="77777777" w:rsidR="00AF388C" w:rsidRPr="00AF388C" w:rsidRDefault="00AF388C">
      <w:pPr>
        <w:rPr>
          <w:b/>
        </w:rPr>
      </w:pPr>
      <w:r w:rsidRPr="00AF388C">
        <w:rPr>
          <w:b/>
        </w:rPr>
        <w:t xml:space="preserve"> 1. Word Picture / Background</w:t>
      </w:r>
    </w:p>
    <w:p w14:paraId="1429753C" w14:textId="77777777" w:rsidR="00AF388C" w:rsidRDefault="00AF388C">
      <w:r>
        <w:t>The verb phaneroō is closely related to the noun phōs (light) and the verb phainō (to shine or cause to appear). The underlying word picture is that of turning on a light in a dark room, making what was already present visible to everyone. It is not the creation of something new, but the unveiling or uncovering of an existing reality that was previously obscured or kept secret. Think of an artist pulling back a heavy shroud to reveal a completed masterpiece to an expectant crowd. The masterpiece was already fully formed and present under the cover, but the act of manifestation makes its beauty and reality visible to all.</w:t>
      </w:r>
    </w:p>
    <w:p w14:paraId="6737A190" w14:textId="77777777" w:rsidR="00AF388C" w:rsidRDefault="00AF388C"/>
    <w:p w14:paraId="50F6EBDF" w14:textId="77777777" w:rsidR="00AF388C" w:rsidRPr="00AF388C" w:rsidRDefault="00AF388C">
      <w:pPr>
        <w:rPr>
          <w:b/>
        </w:rPr>
      </w:pPr>
      <w:r w:rsidRPr="00AF388C">
        <w:rPr>
          <w:b/>
        </w:rPr>
        <w:t xml:space="preserve"> 2. Meaning / Lexical Definition</w:t>
      </w:r>
    </w:p>
    <w:p w14:paraId="505BD727" w14:textId="77777777" w:rsidR="00AF388C" w:rsidRDefault="00AF388C">
      <w:r>
        <w:t>• Phaneroō means to reveal, make manifest, bring to light, or cause to be clearly seen. Lexically, it refers to an external, visible manifestation to the senses. It differs slightly from apokalyptō (which often emphasizes the internal disclosure of divine truth or secrets to the mind) by focusing heavily on the outward, visible, and public display of a person or object. To be phaneroō is to be openly recognized for what one truly is, leaving no room for doubt, concealment, or misunderstanding.</w:t>
      </w:r>
    </w:p>
    <w:p w14:paraId="06CCCF62" w14:textId="77777777" w:rsidR="00AF388C" w:rsidRDefault="00AF388C"/>
    <w:p w14:paraId="4554A45C" w14:textId="77777777" w:rsidR="00AF388C" w:rsidRPr="00AF388C" w:rsidRDefault="00AF388C">
      <w:pPr>
        <w:rPr>
          <w:b/>
        </w:rPr>
      </w:pPr>
      <w:r w:rsidRPr="00AF388C">
        <w:rPr>
          <w:b/>
        </w:rPr>
        <w:t xml:space="preserve"> 3. Usage and Word Pictures</w:t>
      </w:r>
    </w:p>
    <w:p w14:paraId="2EC721CE" w14:textId="77777777" w:rsidR="00AF388C" w:rsidRDefault="00AF388C">
      <w:r>
        <w:t>Across its 49 occurrences in the New Testament, phaneroō is utilized in several distinct theological contexts:</w:t>
      </w:r>
    </w:p>
    <w:p w14:paraId="18D2D831" w14:textId="77777777" w:rsidR="00AF388C" w:rsidRDefault="00AF388C">
      <w:r>
        <w:t>• The Incarnation: It describes Christ's first coming, where the invisible God was made visible in human flesh (1 Timothy 3:16; 1 Peter 1:20).</w:t>
      </w:r>
    </w:p>
    <w:p w14:paraId="3DAB426F" w14:textId="77777777" w:rsidR="00AF388C" w:rsidRDefault="00AF388C">
      <w:r>
        <w:t>• The Post-Resurrection Appearances: It refers to Jesus physically showing Himself to His disciples after rising from the dead, proving His physical reality (John 21:1).</w:t>
      </w:r>
    </w:p>
    <w:p w14:paraId="7AE4E1A0" w14:textId="77777777" w:rsidR="00AF388C" w:rsidRDefault="00AF388C">
      <w:r>
        <w:t>• The Judgment Seat: It denotes the unavoidable exposure of human lives, secrets, and motives before the judgment seat of Christ, where everything hidden will be laid bare (2 Corinthians 5:10).</w:t>
      </w:r>
    </w:p>
    <w:p w14:paraId="6798904F" w14:textId="77777777" w:rsidR="00AF388C" w:rsidRDefault="00AF388C">
      <w:r>
        <w:t>• The Second Coming and Glorification: It depicts the final, undeniable revelation of Christ in His cosmic authority and the corresponding transformation of His saints (Colossians 3:4; 1 John 3:2).</w:t>
      </w:r>
    </w:p>
    <w:p w14:paraId="0B3D872A" w14:textId="77777777" w:rsidR="00AF388C" w:rsidRDefault="00AF388C"/>
    <w:p w14:paraId="3B61471C" w14:textId="77777777" w:rsidR="00AF388C" w:rsidRPr="00AF388C" w:rsidRDefault="00AF388C">
      <w:pPr>
        <w:rPr>
          <w:b/>
        </w:rPr>
      </w:pPr>
      <w:r w:rsidRPr="00AF388C">
        <w:rPr>
          <w:b/>
        </w:rPr>
        <w:t xml:space="preserve"> 4. Theological Implications</w:t>
      </w:r>
    </w:p>
    <w:p w14:paraId="5E8545C8" w14:textId="77777777" w:rsidR="00AF388C" w:rsidRDefault="00AF388C">
      <w:r>
        <w:t xml:space="preserve">The double use of phaneroō in Colossians 3:4 highlights the profound spiritual union between Christ and the believer. </w:t>
      </w:r>
    </w:p>
    <w:p w14:paraId="6D6FB6A9" w14:textId="77777777" w:rsidR="00AF388C" w:rsidRDefault="00AF388C">
      <w:r>
        <w:t>• Union and Identity: The text defines Jesus as "Christ who is our life." Because the believer's life is entirely bound up in Him, the destiny of the believer is inextricably linked to His destiny.</w:t>
      </w:r>
    </w:p>
    <w:p w14:paraId="647E36B6" w14:textId="77777777" w:rsidR="00AF388C" w:rsidRDefault="00AF388C">
      <w:r>
        <w:t>• The Rhythm of Hiddenness and Manifestation: Currently, the believer's life is "hidden" (kryptō) with Christ in God (Colossians 3:3). The world does not recognize the believer's true status as a child of God, just as it did not recognize Christ during His earthly ministry. However, this hiddenness is temporary. The second coming is not just the disclosure of Christ; it is the disclosure of His body, the church. Our glorification is guaranteed by and synchronized with His manifestation.</w:t>
      </w:r>
    </w:p>
    <w:p w14:paraId="500F86BD" w14:textId="77777777" w:rsidR="00AF388C" w:rsidRDefault="00AF388C"/>
    <w:p w14:paraId="63985CB4" w14:textId="77777777" w:rsidR="00AF388C" w:rsidRPr="00AF388C" w:rsidRDefault="00AF388C">
      <w:pPr>
        <w:rPr>
          <w:b/>
        </w:rPr>
      </w:pPr>
      <w:r w:rsidRPr="00AF388C">
        <w:rPr>
          <w:b/>
        </w:rPr>
        <w:t xml:space="preserve"> 5. Contextual Nuance in the Passage</w:t>
      </w:r>
    </w:p>
    <w:p w14:paraId="7CDB9FF8" w14:textId="77777777" w:rsidR="00AF388C" w:rsidRDefault="00AF388C">
      <w:r>
        <w:t xml:space="preserve">In Colossians 3:1–4, Paul commands believers to set their minds on things above rather than on earthly things. He grounds this ethical appeal in their positional reality: they have died with Christ, and their real life is safely secured out of the world's sight. In verse 4, Paul uses phaneroō twice to transition the reader's gaze from present obscurity to future visibility. </w:t>
      </w:r>
    </w:p>
    <w:p w14:paraId="7E8205FB" w14:textId="77777777" w:rsidR="00AF388C" w:rsidRDefault="00AF388C">
      <w:r>
        <w:t>The first use ("When Christ... appears") points to the objective, historical event of the Second Coming. The second use ("then you also will appear with Him in glory") shifts to the subjective experience of the believer. The contrast is striking: today we are hidden, but on that day we will be put on public display. This serves as a powerful pastoral motivation for holiness. Why should a believer grovel in the temporary, dirty pleasures of the earth when they are destined for a public, glorious unveiling alongside the King of Kings?</w:t>
      </w:r>
    </w:p>
    <w:p w14:paraId="0CE6F9E4" w14:textId="77777777" w:rsidR="00AF388C" w:rsidRDefault="00AF388C"/>
    <w:p w14:paraId="5D86D16A" w14:textId="77777777" w:rsidR="00AF388C" w:rsidRPr="00AF388C" w:rsidRDefault="00AF388C">
      <w:pPr>
        <w:rPr>
          <w:b/>
        </w:rPr>
      </w:pPr>
      <w:r w:rsidRPr="00AF388C">
        <w:rPr>
          <w:b/>
        </w:rPr>
        <w:t xml:space="preserve"> 6. Key Uses in Other Verses (NKJV)</w:t>
      </w:r>
    </w:p>
    <w:p w14:paraId="1E6E6EF2" w14:textId="77777777" w:rsidR="00AF388C" w:rsidRDefault="00AF388C">
      <w:r>
        <w:t>• Mark 4:22 - "For there is nothing hidden which will not be revealed, nor has anything been kept secret but that it should come to light."</w:t>
      </w:r>
    </w:p>
    <w:p w14:paraId="2410C0D3" w14:textId="77777777" w:rsidR="00AF388C" w:rsidRDefault="00AF388C">
      <w:r>
        <w:t>• John 21:1 - "After these things Jesus showed Himself again to the disciples at the Sea of Tiberias..."</w:t>
      </w:r>
    </w:p>
    <w:p w14:paraId="013D9FA0" w14:textId="77777777" w:rsidR="00AF388C" w:rsidRDefault="00AF388C">
      <w:r>
        <w:t>• 2 Corinthians 5:10 - "For we must all appear before the judgment seat of Christ..."</w:t>
      </w:r>
    </w:p>
    <w:p w14:paraId="795BED80" w14:textId="77777777" w:rsidR="00AF388C" w:rsidRDefault="00AF388C">
      <w:r>
        <w:t>• 1 Timothy 3:16 - "And without controversy great is the mystery of godliness: God was manifested in the flesh..."</w:t>
      </w:r>
    </w:p>
    <w:p w14:paraId="35BA5E40" w14:textId="77777777" w:rsidR="00AF388C" w:rsidRDefault="00AF388C">
      <w:r>
        <w:t>• 1 John 3:2 - "Beloved, now we are children of God; and it has not yet been revealed what we shall be, but we know that when He is revealed, we shall be like Him, for we shall see Him as He is."</w:t>
      </w:r>
    </w:p>
    <w:p w14:paraId="2CFC9E74" w14:textId="77777777" w:rsidR="00AF388C" w:rsidRDefault="00AF388C"/>
    <w:p w14:paraId="4F6B7AE2" w14:textId="77777777" w:rsidR="00AF388C" w:rsidRPr="00AF388C" w:rsidRDefault="00AF388C">
      <w:pPr>
        <w:rPr>
          <w:b/>
        </w:rPr>
      </w:pPr>
      <w:r w:rsidRPr="00AF388C">
        <w:rPr>
          <w:b/>
        </w:rPr>
        <w:t xml:space="preserve"> 7. Other Relevant Insights</w:t>
      </w:r>
    </w:p>
    <w:p w14:paraId="351DD72F" w14:textId="77777777" w:rsidR="00AF388C" w:rsidRDefault="00AF388C">
      <w:r>
        <w:t xml:space="preserve">Historically, the world has viewed Christians with contempt, suspicion, or indifference. The use of phaneroō in Colossians 3:4 offers immense comfort to suffering or marginalized believers. It guarantees a complete reversal of status. The day of Christ's appearing is the day of the church's vindication. The true, glorious spiritual reality of every believer—currently invisible to the naked eye—will be made as undeniably bright and visible as the sun. </w:t>
      </w:r>
    </w:p>
    <w:p w14:paraId="06E3EE4B" w14:textId="77777777" w:rsidR="00AF388C" w:rsidRDefault="00AF388C"/>
    <w:p w14:paraId="4088AB81" w14:textId="77777777" w:rsidR="00AF388C" w:rsidRPr="00AF388C" w:rsidRDefault="00AF388C">
      <w:pPr>
        <w:rPr>
          <w:b/>
        </w:rPr>
      </w:pPr>
      <w:r w:rsidRPr="00AF388C">
        <w:rPr>
          <w:b/>
        </w:rPr>
        <w:t xml:space="preserve"> 8. References</w:t>
      </w:r>
    </w:p>
    <w:p w14:paraId="602067C1" w14:textId="77777777" w:rsidR="00AF388C" w:rsidRDefault="00AF388C">
      <w:r>
        <w:t>• BDAG</w:t>
      </w:r>
    </w:p>
    <w:p w14:paraId="7996F8CE" w14:textId="77777777" w:rsidR="00AF388C" w:rsidRDefault="00AF388C">
      <w:r>
        <w:t>• Thayer's Greek-English Lexicon</w:t>
      </w:r>
    </w:p>
    <w:p w14:paraId="710C9423" w14:textId="77777777" w:rsidR="00AF388C" w:rsidRDefault="00AF388C">
      <w:r>
        <w:t>• Theological Dictionary of the New Testament</w:t>
      </w:r>
    </w:p>
    <w:p w14:paraId="1BF27CAC" w14:textId="77777777" w:rsidR="00AF388C" w:rsidRDefault="00AF388C">
      <w:r>
        <w:t>• Vine's Expository Dictionary of New Testament Words</w:t>
      </w:r>
    </w:p>
    <w:p w14:paraId="129F42E3" w14:textId="40A599AB" w:rsidR="004C5552" w:rsidRDefault="00AF388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388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6FE8"/>
  <w15:chartTrackingRefBased/>
  <w15:docId w15:val="{1B348AAB-AAC5-4819-8AC5-9973CB95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8C"/>
    <w:rPr>
      <w:rFonts w:eastAsiaTheme="majorEastAsia" w:cstheme="majorBidi"/>
      <w:color w:val="272727" w:themeColor="text1" w:themeTint="D8"/>
    </w:rPr>
  </w:style>
  <w:style w:type="paragraph" w:styleId="Title">
    <w:name w:val="Title"/>
    <w:basedOn w:val="Normal"/>
    <w:next w:val="Normal"/>
    <w:link w:val="TitleChar"/>
    <w:uiPriority w:val="10"/>
    <w:qFormat/>
    <w:rsid w:val="00AF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8C"/>
    <w:pPr>
      <w:spacing w:before="160"/>
      <w:jc w:val="center"/>
    </w:pPr>
    <w:rPr>
      <w:i/>
      <w:iCs/>
      <w:color w:val="404040" w:themeColor="text1" w:themeTint="BF"/>
    </w:rPr>
  </w:style>
  <w:style w:type="character" w:customStyle="1" w:styleId="QuoteChar">
    <w:name w:val="Quote Char"/>
    <w:basedOn w:val="DefaultParagraphFont"/>
    <w:link w:val="Quote"/>
    <w:uiPriority w:val="29"/>
    <w:rsid w:val="00AF388C"/>
    <w:rPr>
      <w:i/>
      <w:iCs/>
      <w:color w:val="404040" w:themeColor="text1" w:themeTint="BF"/>
    </w:rPr>
  </w:style>
  <w:style w:type="paragraph" w:styleId="ListParagraph">
    <w:name w:val="List Paragraph"/>
    <w:basedOn w:val="Normal"/>
    <w:uiPriority w:val="34"/>
    <w:qFormat/>
    <w:rsid w:val="00AF388C"/>
    <w:pPr>
      <w:ind w:left="720"/>
      <w:contextualSpacing/>
    </w:pPr>
  </w:style>
  <w:style w:type="character" w:styleId="IntenseEmphasis">
    <w:name w:val="Intense Emphasis"/>
    <w:basedOn w:val="DefaultParagraphFont"/>
    <w:uiPriority w:val="21"/>
    <w:qFormat/>
    <w:rsid w:val="00AF388C"/>
    <w:rPr>
      <w:i/>
      <w:iCs/>
      <w:color w:val="2E74B5" w:themeColor="accent1" w:themeShade="BF"/>
    </w:rPr>
  </w:style>
  <w:style w:type="paragraph" w:styleId="IntenseQuote">
    <w:name w:val="Intense Quote"/>
    <w:basedOn w:val="Normal"/>
    <w:next w:val="Normal"/>
    <w:link w:val="IntenseQuoteChar"/>
    <w:uiPriority w:val="30"/>
    <w:qFormat/>
    <w:rsid w:val="00AF38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88C"/>
    <w:rPr>
      <w:i/>
      <w:iCs/>
      <w:color w:val="2E74B5" w:themeColor="accent1" w:themeShade="BF"/>
    </w:rPr>
  </w:style>
  <w:style w:type="character" w:styleId="IntenseReference">
    <w:name w:val="Intense Reference"/>
    <w:basedOn w:val="DefaultParagraphFont"/>
    <w:uiPriority w:val="32"/>
    <w:qFormat/>
    <w:rsid w:val="00AF38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4821</Characters>
  <Application>Microsoft Office Word</Application>
  <DocSecurity>0</DocSecurity>
  <Lines>92</Lines>
  <Paragraphs>50</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