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7A15" w14:textId="77777777" w:rsidR="00A50305" w:rsidRPr="00A50305" w:rsidRDefault="00A50305">
      <w:pPr>
        <w:rPr>
          <w:b/>
        </w:rPr>
      </w:pPr>
      <w:r w:rsidRPr="00A50305">
        <w:rPr>
          <w:b/>
        </w:rPr>
        <w:t>RECEIVED - ( paralambano , Strong's G3880 )</w:t>
      </w:r>
    </w:p>
    <w:p w14:paraId="3C352E67" w14:textId="77777777" w:rsidR="00A50305" w:rsidRDefault="00A50305">
      <w:r w:rsidRPr="00A50305">
        <w:rPr>
          <w:b/>
        </w:rPr>
        <w:t>Summary:</w:t>
      </w:r>
    </w:p>
    <w:p w14:paraId="5F41F6CA" w14:textId="77777777" w:rsidR="00A50305" w:rsidRDefault="00A50305">
      <w:r>
        <w:t>The Greek verb paralambano means to take or receive something to oneself, highlighting a personal, active appropriation of a gift, office, or tradition. In Colossians 4:17, Paul admonishes Archippus regarding the ministry he "received" in the Lord. This term underscores that ministry is not self-appointed, earned, or negotiated, but is a sacred trust received directly from Christ, carrying with it a solemn obligation to carry it through to completion.</w:t>
      </w:r>
    </w:p>
    <w:p w14:paraId="00A59E45" w14:textId="77777777" w:rsidR="00A50305" w:rsidRDefault="00A50305"/>
    <w:p w14:paraId="6CB56C58" w14:textId="77777777" w:rsidR="00A50305" w:rsidRDefault="00A50305">
      <w:r w:rsidRPr="00A50305">
        <w:rPr>
          <w:b/>
        </w:rPr>
        <w:t>Full Study:</w:t>
      </w:r>
    </w:p>
    <w:p w14:paraId="070A5D6A" w14:textId="77777777" w:rsidR="00A50305" w:rsidRDefault="00A50305"/>
    <w:p w14:paraId="33AE6AAC" w14:textId="77777777" w:rsidR="00A50305" w:rsidRPr="00A50305" w:rsidRDefault="00A50305">
      <w:pPr>
        <w:rPr>
          <w:b/>
        </w:rPr>
      </w:pPr>
      <w:r w:rsidRPr="00A50305">
        <w:rPr>
          <w:b/>
        </w:rPr>
        <w:t>1. Word Picture / Background</w:t>
      </w:r>
    </w:p>
    <w:p w14:paraId="453F270B" w14:textId="77777777" w:rsidR="00A50305" w:rsidRDefault="00A50305">
      <w:r>
        <w:t>• Paralambano is a compound verb made up of the preposition para ("alongside" or "from the side of") and the verb lambano ("to take" or "to receive").</w:t>
      </w:r>
    </w:p>
    <w:p w14:paraId="22C9B3AE" w14:textId="77777777" w:rsidR="00A50305" w:rsidRDefault="00A50305">
      <w:r>
        <w:t>• The historical word picture is of someone reaching out to take something from the hand of another who is standing right beside them. It suggests a close, personal transfer of responsibility or ownership.</w:t>
      </w:r>
    </w:p>
    <w:p w14:paraId="2EFED628" w14:textId="77777777" w:rsidR="00A50305" w:rsidRDefault="00A50305">
      <w:r>
        <w:t>• In ancient Greek culture, the term was frequently used in apprentice-master relationships. An apprentice "received" a trade, craft, or philosophy from a master, committing to preserve, master, and practice it faithfully.</w:t>
      </w:r>
    </w:p>
    <w:p w14:paraId="016A7C00" w14:textId="77777777" w:rsidR="00A50305" w:rsidRDefault="00A50305"/>
    <w:p w14:paraId="6D23B9B4" w14:textId="77777777" w:rsidR="00A50305" w:rsidRPr="00A50305" w:rsidRDefault="00A50305">
      <w:pPr>
        <w:rPr>
          <w:b/>
        </w:rPr>
      </w:pPr>
      <w:r w:rsidRPr="00A50305">
        <w:rPr>
          <w:b/>
        </w:rPr>
        <w:t>2. Meaning / Lexical Definition</w:t>
      </w:r>
    </w:p>
    <w:p w14:paraId="0E9826F4" w14:textId="77777777" w:rsidR="00A50305" w:rsidRDefault="00A50305">
      <w:r>
        <w:t>• The basic semantic range of paralambano includes:</w:t>
      </w:r>
    </w:p>
    <w:p w14:paraId="7E1B27B1" w14:textId="77777777" w:rsidR="00A50305" w:rsidRDefault="00A50305">
      <w:r>
        <w:t>• To take to oneself, to take with or associate with oneself (such as taking a companion along on a journey).</w:t>
      </w:r>
    </w:p>
    <w:p w14:paraId="72CEB552" w14:textId="77777777" w:rsidR="00A50305" w:rsidRDefault="00A50305">
      <w:r>
        <w:t>• To receive or accept an office, duty, or commission handed down by a authority.</w:t>
      </w:r>
    </w:p>
    <w:p w14:paraId="7F0F0D16" w14:textId="77777777" w:rsidR="00A50305" w:rsidRDefault="00A50305">
      <w:r>
        <w:t>• To receive a transmission of knowledge, doctrine, or tradition.</w:t>
      </w:r>
    </w:p>
    <w:p w14:paraId="7F760065" w14:textId="77777777" w:rsidR="00A50305" w:rsidRDefault="00A50305">
      <w:r>
        <w:t>• In Colossians 4:17, the term means to accept or receive a spiritual office or commission. It denotes the formal acceptance of a stewardship or ministry (diakonia) entrusted by a higher authority.</w:t>
      </w:r>
    </w:p>
    <w:p w14:paraId="6CFA292F" w14:textId="77777777" w:rsidR="00A50305" w:rsidRDefault="00A50305"/>
    <w:p w14:paraId="540AF213" w14:textId="77777777" w:rsidR="00A50305" w:rsidRPr="00A50305" w:rsidRDefault="00A50305">
      <w:pPr>
        <w:rPr>
          <w:b/>
        </w:rPr>
      </w:pPr>
      <w:r w:rsidRPr="00A50305">
        <w:rPr>
          <w:b/>
        </w:rPr>
        <w:t>3. Usage and Word Pictures</w:t>
      </w:r>
    </w:p>
    <w:p w14:paraId="42F5A270" w14:textId="77777777" w:rsidR="00A50305" w:rsidRDefault="00A50305">
      <w:r>
        <w:t>• In the New Testament, paralambano is used in two primary theological senses:</w:t>
      </w:r>
    </w:p>
    <w:p w14:paraId="64656CDD" w14:textId="77777777" w:rsidR="00A50305" w:rsidRDefault="00A50305">
      <w:r>
        <w:t>• Doctrinal Reception: Receiving apostolic tradition or the gospel message. For example, Paul states he delivered what he also "received." It pictures a chain of custody where truth is carefully handed down and personally embraced.</w:t>
      </w:r>
    </w:p>
    <w:p w14:paraId="220E53BF" w14:textId="77777777" w:rsidR="00A50305" w:rsidRDefault="00A50305">
      <w:r>
        <w:t>• Relational/Positional Reception: Taking someone to be with oneself. Joseph "took" Mary as his wife (Matthew 1:24), and Jesus promises to "receive" believers to Himself (John 14:3).</w:t>
      </w:r>
    </w:p>
    <w:p w14:paraId="1AAF8AB9" w14:textId="77777777" w:rsidR="00A50305" w:rsidRDefault="00A50305">
      <w:r>
        <w:t>• In Colossians 4:17, the word picture is of a baton being passed in a relay race. Archippus did not invent his ministry; he received it from the Lord's hand, placing him in a chain of divine stewardship.</w:t>
      </w:r>
    </w:p>
    <w:p w14:paraId="5B69A7DB" w14:textId="77777777" w:rsidR="00A50305" w:rsidRDefault="00A50305"/>
    <w:p w14:paraId="7F5975CA" w14:textId="77777777" w:rsidR="00A50305" w:rsidRPr="00A50305" w:rsidRDefault="00A50305">
      <w:pPr>
        <w:rPr>
          <w:b/>
        </w:rPr>
      </w:pPr>
      <w:r w:rsidRPr="00A50305">
        <w:rPr>
          <w:b/>
        </w:rPr>
        <w:t>4. Theological Implications</w:t>
      </w:r>
    </w:p>
    <w:p w14:paraId="2608C28A" w14:textId="77777777" w:rsidR="00A50305" w:rsidRDefault="00A50305">
      <w:r>
        <w:t>• Grace and Stewardship: Since the ministry is "received," it is fundamentally a gift of grace, not a personal achievement or career choice. No one has a right to self-appoint their spiritual calling.</w:t>
      </w:r>
    </w:p>
    <w:p w14:paraId="391C0139" w14:textId="77777777" w:rsidR="00A50305" w:rsidRDefault="00A50305">
      <w:r>
        <w:t>• Accountability: Receiving a gift from a sovereign Lord implies ultimate accountability back to Him. The recipient is not the owner of the ministry but a trustee who must give an account of how the trust was managed.</w:t>
      </w:r>
    </w:p>
    <w:p w14:paraId="0267C06D" w14:textId="77777777" w:rsidR="00A50305" w:rsidRDefault="00A50305">
      <w:r>
        <w:t>• The Divine Source: The addition of the phrase "in the Lord" (en kyrio) anchors the reception of the ministry in union with Christ. The ultimate giver, sustainer, and evaluator of the ministry is the Lord Himself.</w:t>
      </w:r>
    </w:p>
    <w:p w14:paraId="614DCB78" w14:textId="77777777" w:rsidR="00A50305" w:rsidRDefault="00A50305"/>
    <w:p w14:paraId="0083AB71" w14:textId="77777777" w:rsidR="00A50305" w:rsidRPr="00A50305" w:rsidRDefault="00A50305">
      <w:pPr>
        <w:rPr>
          <w:b/>
        </w:rPr>
      </w:pPr>
      <w:r w:rsidRPr="00A50305">
        <w:rPr>
          <w:b/>
        </w:rPr>
        <w:t>5. Contextual Nuance in the Passage</w:t>
      </w:r>
    </w:p>
    <w:p w14:paraId="5654C74C" w14:textId="77777777" w:rsidR="00A50305" w:rsidRDefault="00A50305">
      <w:r>
        <w:t>• In Colossians 4:17, Paul writes, "And say to Archippus, 'Take heed to the ministry which you have received in the Lord, that you may fulfill it.'"</w:t>
      </w:r>
    </w:p>
    <w:p w14:paraId="0D6E7FC3" w14:textId="77777777" w:rsidR="00A50305" w:rsidRDefault="00A50305">
      <w:r>
        <w:t>• The verb "received" (parelabes) is in the aorist tense, pointing to a specific, historical moment when Archippus was commissioned or took up this responsibility.</w:t>
      </w:r>
    </w:p>
    <w:p w14:paraId="63280FEA" w14:textId="77777777" w:rsidR="00A50305" w:rsidRDefault="00A50305">
      <w:r>
        <w:t>• The context of the Colossian letter deals heavily with resisting false teachings by holding fast to Christ, the Head. By reminding Archippus of what he "received," Paul connects Archippus's local task to the broader, Christ-centered mission of the church. The command to "fulfill" (plerois) the ministry serves as the logical follow-up to "receiving" it—what has been taken up must be completed.</w:t>
      </w:r>
    </w:p>
    <w:p w14:paraId="12F76711" w14:textId="77777777" w:rsidR="00A50305" w:rsidRDefault="00A50305"/>
    <w:p w14:paraId="3839AF99" w14:textId="77777777" w:rsidR="00A50305" w:rsidRPr="00A50305" w:rsidRDefault="00A50305">
      <w:pPr>
        <w:rPr>
          <w:b/>
        </w:rPr>
      </w:pPr>
      <w:r w:rsidRPr="00A50305">
        <w:rPr>
          <w:b/>
        </w:rPr>
        <w:t>6. Key Uses in Other Verses (NKJV)</w:t>
      </w:r>
    </w:p>
    <w:p w14:paraId="181251CF" w14:textId="77777777" w:rsidR="00A50305" w:rsidRDefault="00A50305">
      <w:r>
        <w:t>• John 1:11 - "He came to His own, and His own did not receive Him."</w:t>
      </w:r>
    </w:p>
    <w:p w14:paraId="11D921C8" w14:textId="77777777" w:rsidR="00A50305" w:rsidRDefault="00A50305">
      <w:r>
        <w:t>• 1 Corinthians 11:23 - "For I received from the Lord that which I also delivered to you..."</w:t>
      </w:r>
    </w:p>
    <w:p w14:paraId="51F1B63E" w14:textId="77777777" w:rsidR="00A50305" w:rsidRDefault="00A50305">
      <w:r>
        <w:t>• 1 Thessalonians 2:13 - "...when you received the word of God which you heard from us, you welcomed it not as the word of men..."</w:t>
      </w:r>
    </w:p>
    <w:p w14:paraId="40E95864" w14:textId="77777777" w:rsidR="00A50305" w:rsidRDefault="00A50305">
      <w:r>
        <w:t>• Hebrews 12:28 - "Therefore, since we are receiving a kingdom which cannot be shaken..."</w:t>
      </w:r>
    </w:p>
    <w:p w14:paraId="52F0D56F" w14:textId="77777777" w:rsidR="00A50305" w:rsidRDefault="00A50305"/>
    <w:p w14:paraId="7C38ECBF" w14:textId="77777777" w:rsidR="00A50305" w:rsidRPr="00A50305" w:rsidRDefault="00A50305">
      <w:pPr>
        <w:rPr>
          <w:b/>
        </w:rPr>
      </w:pPr>
      <w:r w:rsidRPr="00A50305">
        <w:rPr>
          <w:b/>
        </w:rPr>
        <w:t>7. Other Relevant Insights</w:t>
      </w:r>
    </w:p>
    <w:p w14:paraId="2EDF4B08" w14:textId="77777777" w:rsidR="00A50305" w:rsidRDefault="00A50305">
      <w:r>
        <w:t>• The contrast between lambano (to take/receive) and paralambano (to receive from/alongside) is worth noting. While lambano can be a passive receiving, paralambano carries a stronger element of active, personal welcoming of the thing given.</w:t>
      </w:r>
    </w:p>
    <w:p w14:paraId="474E3E42" w14:textId="77777777" w:rsidR="00A50305" w:rsidRDefault="00A50305">
      <w:r>
        <w:t>• In Colossians, this word acts as a subtle safeguard against the "philosophies" and "empty deceit" (Col 2:8) of the false teachers. True ministry and doctrine are received from Christ, not manufactured by human speculation.</w:t>
      </w:r>
    </w:p>
    <w:p w14:paraId="1FB74757" w14:textId="77777777" w:rsidR="00A50305" w:rsidRDefault="00A50305"/>
    <w:p w14:paraId="55389485" w14:textId="77777777" w:rsidR="00A50305" w:rsidRPr="00A50305" w:rsidRDefault="00A50305">
      <w:pPr>
        <w:rPr>
          <w:b/>
        </w:rPr>
      </w:pPr>
      <w:r w:rsidRPr="00A50305">
        <w:rPr>
          <w:b/>
        </w:rPr>
        <w:t>8. References</w:t>
      </w:r>
    </w:p>
    <w:p w14:paraId="76A689D4" w14:textId="77777777" w:rsidR="00A50305" w:rsidRDefault="00A50305">
      <w:r>
        <w:t>• BDAG, s.v. "paralambano."</w:t>
      </w:r>
    </w:p>
    <w:p w14:paraId="6E029036" w14:textId="77777777" w:rsidR="00A50305" w:rsidRDefault="00A50305">
      <w:r>
        <w:t>• Thayer's Greek-English Lexicon of the New Testament.</w:t>
      </w:r>
    </w:p>
    <w:p w14:paraId="73634DBE" w14:textId="77777777" w:rsidR="00A50305" w:rsidRDefault="00A50305">
      <w:r>
        <w:t>• Vine's Expository Dictionary of New Testament Words.</w:t>
      </w:r>
    </w:p>
    <w:p w14:paraId="43AA620B" w14:textId="77777777" w:rsidR="004C5552" w:rsidRDefault="00A50305">
      <w:r>
        <w:t>• TDNT, Vol. 4, pp. 11-14.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30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0305"/>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7F9AB"/>
  <w15:chartTrackingRefBased/>
  <w15:docId w15:val="{1E4DECC3-2017-4F4A-AB50-FE1A43408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03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3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3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3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03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3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3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305"/>
    <w:rPr>
      <w:rFonts w:eastAsiaTheme="majorEastAsia" w:cstheme="majorBidi"/>
      <w:color w:val="272727" w:themeColor="text1" w:themeTint="D8"/>
    </w:rPr>
  </w:style>
  <w:style w:type="paragraph" w:styleId="Title">
    <w:name w:val="Title"/>
    <w:basedOn w:val="Normal"/>
    <w:next w:val="Normal"/>
    <w:link w:val="TitleChar"/>
    <w:uiPriority w:val="10"/>
    <w:qFormat/>
    <w:rsid w:val="00A50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3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3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305"/>
    <w:pPr>
      <w:spacing w:before="160"/>
      <w:jc w:val="center"/>
    </w:pPr>
    <w:rPr>
      <w:i/>
      <w:iCs/>
      <w:color w:val="404040" w:themeColor="text1" w:themeTint="BF"/>
    </w:rPr>
  </w:style>
  <w:style w:type="character" w:customStyle="1" w:styleId="QuoteChar">
    <w:name w:val="Quote Char"/>
    <w:basedOn w:val="DefaultParagraphFont"/>
    <w:link w:val="Quote"/>
    <w:uiPriority w:val="29"/>
    <w:rsid w:val="00A50305"/>
    <w:rPr>
      <w:i/>
      <w:iCs/>
      <w:color w:val="404040" w:themeColor="text1" w:themeTint="BF"/>
    </w:rPr>
  </w:style>
  <w:style w:type="paragraph" w:styleId="ListParagraph">
    <w:name w:val="List Paragraph"/>
    <w:basedOn w:val="Normal"/>
    <w:uiPriority w:val="34"/>
    <w:qFormat/>
    <w:rsid w:val="00A50305"/>
    <w:pPr>
      <w:ind w:left="720"/>
      <w:contextualSpacing/>
    </w:pPr>
  </w:style>
  <w:style w:type="character" w:styleId="IntenseEmphasis">
    <w:name w:val="Intense Emphasis"/>
    <w:basedOn w:val="DefaultParagraphFont"/>
    <w:uiPriority w:val="21"/>
    <w:qFormat/>
    <w:rsid w:val="00A50305"/>
    <w:rPr>
      <w:i/>
      <w:iCs/>
      <w:color w:val="2E74B5" w:themeColor="accent1" w:themeShade="BF"/>
    </w:rPr>
  </w:style>
  <w:style w:type="paragraph" w:styleId="IntenseQuote">
    <w:name w:val="Intense Quote"/>
    <w:basedOn w:val="Normal"/>
    <w:next w:val="Normal"/>
    <w:link w:val="IntenseQuoteChar"/>
    <w:uiPriority w:val="30"/>
    <w:qFormat/>
    <w:rsid w:val="00A503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0305"/>
    <w:rPr>
      <w:i/>
      <w:iCs/>
      <w:color w:val="2E74B5" w:themeColor="accent1" w:themeShade="BF"/>
    </w:rPr>
  </w:style>
  <w:style w:type="character" w:styleId="IntenseReference">
    <w:name w:val="Intense Reference"/>
    <w:basedOn w:val="DefaultParagraphFont"/>
    <w:uiPriority w:val="32"/>
    <w:qFormat/>
    <w:rsid w:val="00A5030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790</Words>
  <Characters>4114</Characters>
  <Application>Microsoft Office Word</Application>
  <DocSecurity>0</DocSecurity>
  <Lines>79</Lines>
  <Paragraphs>43</Paragraphs>
  <ScaleCrop>false</ScaleCrop>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2026-08-13T01:05:00Z</dcterms:created>
  <dcterms:modified xsi:type="dcterms:W3CDTF">2026-08-13T01:05:00Z</dcterms:modified>
</cp:coreProperties>
</file>