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BFDD" w14:textId="77777777" w:rsidR="00A919C7" w:rsidRPr="00A919C7" w:rsidRDefault="00A919C7">
      <w:pPr>
        <w:rPr>
          <w:b/>
        </w:rPr>
      </w:pPr>
      <w:r w:rsidRPr="00A919C7">
        <w:rPr>
          <w:b/>
        </w:rPr>
        <w:t>GRACE - ( charis , Strong's G5485 )</w:t>
      </w:r>
    </w:p>
    <w:p w14:paraId="113D5548" w14:textId="77777777" w:rsidR="00A919C7" w:rsidRDefault="00A919C7">
      <w:r w:rsidRPr="00A919C7">
        <w:rPr>
          <w:b/>
        </w:rPr>
        <w:t>Summary:</w:t>
      </w:r>
    </w:p>
    <w:p w14:paraId="5DCB53A7" w14:textId="77777777" w:rsidR="00A919C7" w:rsidRDefault="00A919C7">
      <w:r>
        <w:t>In Colossians 4:6, charis ("grace") refers to speech that is pleasant, kind, winsome, and spiritually wholesome. While charis often designates the unmerited favor of God in salvation, here it describes the external manifestation of that inner reality in everyday conversation. Believers are called to speak in a way that reflects the beauty and kindness of God's grace, making their words attractive and beneficial to those who hear them, particularly unbelievers.</w:t>
      </w:r>
    </w:p>
    <w:p w14:paraId="47555DA5" w14:textId="77777777" w:rsidR="00A919C7" w:rsidRDefault="00A919C7"/>
    <w:p w14:paraId="775D8A4C" w14:textId="77777777" w:rsidR="00A919C7" w:rsidRDefault="00A919C7">
      <w:r w:rsidRPr="00A919C7">
        <w:rPr>
          <w:b/>
        </w:rPr>
        <w:t>Full Study:</w:t>
      </w:r>
    </w:p>
    <w:p w14:paraId="4F0A6E83" w14:textId="77777777" w:rsidR="00A919C7" w:rsidRDefault="00A919C7"/>
    <w:p w14:paraId="1F35DC3E" w14:textId="77777777" w:rsidR="00A919C7" w:rsidRPr="00A919C7" w:rsidRDefault="00A919C7">
      <w:pPr>
        <w:rPr>
          <w:b/>
        </w:rPr>
      </w:pPr>
      <w:r w:rsidRPr="00A919C7">
        <w:rPr>
          <w:b/>
        </w:rPr>
        <w:t>1. Word Picture / Background</w:t>
      </w:r>
    </w:p>
    <w:p w14:paraId="22BB0267" w14:textId="77777777" w:rsidR="00A919C7" w:rsidRDefault="00A919C7">
      <w:r>
        <w:t>- Etymologically, charis is closely related to the verb chairo, meaning "to rejoice" or "be glad."</w:t>
      </w:r>
    </w:p>
    <w:p w14:paraId="1C8E4A54" w14:textId="77777777" w:rsidR="00A919C7" w:rsidRDefault="00A919C7">
      <w:r>
        <w:t>- In classical Greek, the word originally represented that which causes joy, pleasure, or delight. It referred to physical beauty, charm, elegance, or attractiveness that wins favor.</w:t>
      </w:r>
    </w:p>
    <w:p w14:paraId="64BA681D" w14:textId="77777777" w:rsidR="00A919C7" w:rsidRDefault="00A919C7">
      <w:r>
        <w:t>- Over time, the term expanded to include a disposition of goodwill, kindness, or favor shown to someone, as well as the response of gratitude triggered by such kindness.</w:t>
      </w:r>
    </w:p>
    <w:p w14:paraId="2E32F1EA" w14:textId="77777777" w:rsidR="00A919C7" w:rsidRDefault="00A919C7">
      <w:r>
        <w:t>- In the Greco-Roman world, charis was central to the patron-client relationship, representing the voluntary favor of a benefactor and the corresponding loyalty and gratitude of the recipient.</w:t>
      </w:r>
    </w:p>
    <w:p w14:paraId="1786DC8E" w14:textId="77777777" w:rsidR="00A919C7" w:rsidRDefault="00A919C7">
      <w:r>
        <w:t>- The New Testament writers, under the inspiration of the Holy Spirit, elevated this word to describe the supreme, unmerited favor of God toward undeserving sinners, but they also retained its classical nuance of graciousness, charm, and pleasantness in social interactions.</w:t>
      </w:r>
    </w:p>
    <w:p w14:paraId="318A64DF" w14:textId="77777777" w:rsidR="00A919C7" w:rsidRDefault="00A919C7"/>
    <w:p w14:paraId="030CFD5A" w14:textId="77777777" w:rsidR="00A919C7" w:rsidRPr="00A919C7" w:rsidRDefault="00A919C7">
      <w:pPr>
        <w:rPr>
          <w:b/>
        </w:rPr>
      </w:pPr>
      <w:r w:rsidRPr="00A919C7">
        <w:rPr>
          <w:b/>
        </w:rPr>
        <w:t>2. Meaning / Lexical Definition</w:t>
      </w:r>
    </w:p>
    <w:p w14:paraId="42F5932F" w14:textId="77777777" w:rsidR="00A919C7" w:rsidRDefault="00A919C7">
      <w:r>
        <w:t>- Charis has a rich semantic range that varies based on context:</w:t>
      </w:r>
    </w:p>
    <w:p w14:paraId="6FD3219F" w14:textId="77777777" w:rsidR="00A919C7" w:rsidRDefault="00A919C7">
      <w:r>
        <w:t>• A quality that wins favor, characterized by graciousness, attractiveness, winsomeness, or charm.</w:t>
      </w:r>
    </w:p>
    <w:p w14:paraId="190F6257" w14:textId="77777777" w:rsidR="00A919C7" w:rsidRDefault="00A919C7">
      <w:r>
        <w:t>• A disposition of goodwill, favor, or benevolence shown by a superior to an inferior (most notably God's unmerited favor toward humanity in Christ).</w:t>
      </w:r>
    </w:p>
    <w:p w14:paraId="6C69CC59" w14:textId="77777777" w:rsidR="00A919C7" w:rsidRDefault="00A919C7">
      <w:r>
        <w:t>• The practical expression of goodwill, such as a gift, benefit, or blessing.</w:t>
      </w:r>
    </w:p>
    <w:p w14:paraId="4B68C069" w14:textId="77777777" w:rsidR="00A919C7" w:rsidRDefault="00A919C7">
      <w:r>
        <w:t>• The response to favor, manifested as gratitude, thanks, or praise.</w:t>
      </w:r>
    </w:p>
    <w:p w14:paraId="2168709B" w14:textId="77777777" w:rsidR="00A919C7" w:rsidRDefault="00A919C7">
      <w:r>
        <w:t>- In Colossians 4:6, the word is used in the first sense: speech that is marked by pleasantness, kindness, and spiritual charm. It is communication that is winsome rather than harsh, abrasive, or argumentative.</w:t>
      </w:r>
    </w:p>
    <w:p w14:paraId="35DBD9BE" w14:textId="77777777" w:rsidR="00A919C7" w:rsidRDefault="00A919C7"/>
    <w:p w14:paraId="1704AAF1" w14:textId="77777777" w:rsidR="00A919C7" w:rsidRPr="00A919C7" w:rsidRDefault="00A919C7">
      <w:pPr>
        <w:rPr>
          <w:b/>
        </w:rPr>
      </w:pPr>
      <w:r w:rsidRPr="00A919C7">
        <w:rPr>
          <w:b/>
        </w:rPr>
        <w:t>3. Usage and Word Pictures</w:t>
      </w:r>
    </w:p>
    <w:p w14:paraId="2253A73A" w14:textId="77777777" w:rsidR="00A919C7" w:rsidRDefault="00A919C7">
      <w:r>
        <w:t>- The New Testament uses charis to paint a vivid picture of the Christian life. God's grace is not merely an abstract doctrine; it is a dynamic, shaping force.</w:t>
      </w:r>
    </w:p>
    <w:p w14:paraId="72EE0385" w14:textId="77777777" w:rsidR="00A919C7" w:rsidRDefault="00A919C7">
      <w:r>
        <w:t>- When applied to speech, charis acts as a spiritual cosmetic. Just as physical charm attracts, "grace-filled" speech draws people toward the truth of the Gospel.</w:t>
      </w:r>
    </w:p>
    <w:p w14:paraId="4C3C7880" w14:textId="77777777" w:rsidR="00A919C7" w:rsidRDefault="00A919C7">
      <w:r>
        <w:t>- The pairing of charis with "seasoned with salt" in Colossians 4:6 enhances the word picture. In antiquity, salt was used as a preservative to prevent corruption and as a seasoning to add flavor. Therefore, speech "with grace, seasoned with salt" is conversation that is wholesome (free from moral decay) and engaging (not bland, boring, or offensive). It preserves the purity of the message while delivering it in an appealing, palatable manner.</w:t>
      </w:r>
    </w:p>
    <w:p w14:paraId="3D137164" w14:textId="77777777" w:rsidR="00A919C7" w:rsidRDefault="00A919C7"/>
    <w:p w14:paraId="35B2C2A1" w14:textId="77777777" w:rsidR="00A919C7" w:rsidRPr="00A919C7" w:rsidRDefault="00A919C7">
      <w:pPr>
        <w:rPr>
          <w:b/>
        </w:rPr>
      </w:pPr>
      <w:r w:rsidRPr="00A919C7">
        <w:rPr>
          <w:b/>
        </w:rPr>
        <w:t>4. Theological Implications</w:t>
      </w:r>
    </w:p>
    <w:p w14:paraId="350F0655" w14:textId="77777777" w:rsidR="00A919C7" w:rsidRDefault="00A919C7">
      <w:r>
        <w:t>- Gracious speech is the natural outflow of a heart that has been transformed by saving grace. A person who truly understands the depth of God's unmerited favor toward them cannot easily speak to others with cruelty, arrogance, or deceit.</w:t>
      </w:r>
    </w:p>
    <w:p w14:paraId="6496B1DC" w14:textId="77777777" w:rsidR="00A919C7" w:rsidRDefault="00A919C7">
      <w:r>
        <w:t>- The theological connection between God's grace to us and our grace toward others is vital. Gracious speech reflects the character of God Himself. Jesus was described as being "full of grace and truth" (John 1:14), and the people marveled at the "gracious words" (logois tes charitos) that came from His mouth (Luke 4:22).</w:t>
      </w:r>
    </w:p>
    <w:p w14:paraId="1456D38C" w14:textId="77777777" w:rsidR="00A919C7" w:rsidRDefault="00A919C7">
      <w:r>
        <w:t>- Christian speech serves an evangelistic purpose. It is the primary vehicle for sharing the Gospel. If the manner of our speaking lacks grace, we erect unnecessary barriers to the message of saving grace.</w:t>
      </w:r>
    </w:p>
    <w:p w14:paraId="74AF5AD3" w14:textId="77777777" w:rsidR="00A919C7" w:rsidRDefault="00A919C7"/>
    <w:p w14:paraId="535E2EA6" w14:textId="77777777" w:rsidR="00A919C7" w:rsidRPr="00A919C7" w:rsidRDefault="00A919C7">
      <w:pPr>
        <w:rPr>
          <w:b/>
        </w:rPr>
      </w:pPr>
      <w:r w:rsidRPr="00A919C7">
        <w:rPr>
          <w:b/>
        </w:rPr>
        <w:t>5. Contextual Nuance in the Passage</w:t>
      </w:r>
    </w:p>
    <w:p w14:paraId="7EE507F9" w14:textId="77777777" w:rsidR="00A919C7" w:rsidRDefault="00A919C7">
      <w:r>
        <w:t>- In Colossians 4:5-6, Paul is discussing how believers should conduct themselves toward "those who are outside" (unbelievers). The context is highly missional and evangelistic.</w:t>
      </w:r>
    </w:p>
    <w:p w14:paraId="03A255A2" w14:textId="77777777" w:rsidR="00A919C7" w:rsidRDefault="00A919C7">
      <w:r>
        <w:t>- The command to "walk in wisdom toward those who are outside, redeeming the time" (v. 5) is immediately followed by the instruction regarding speech (v. 6). Gracious speech is the primary way believers exercise wisdom toward non-Christians.</w:t>
      </w:r>
    </w:p>
    <w:p w14:paraId="142D1F57" w14:textId="77777777" w:rsidR="00A919C7" w:rsidRDefault="00A919C7">
      <w:r>
        <w:t>- The goal of this gracious, salt-seasoned speech is "that you may know how you ought to answer each one." Unbelievers will have questions, objections, and criticisms. If the believer's speech is hostile or defensive, the opportunity is lost. But speech characterized by charis de-escalates tension, demonstrates Christlike love, and invites further inquiry. It treats every individual as a unique person deserving of a thoughtful, kind response.</w:t>
      </w:r>
    </w:p>
    <w:p w14:paraId="0FBC20CD" w14:textId="77777777" w:rsidR="00A919C7" w:rsidRDefault="00A919C7"/>
    <w:p w14:paraId="0BE3274C" w14:textId="77777777" w:rsidR="00A919C7" w:rsidRPr="00A919C7" w:rsidRDefault="00A919C7">
      <w:pPr>
        <w:rPr>
          <w:b/>
        </w:rPr>
      </w:pPr>
      <w:r w:rsidRPr="00A919C7">
        <w:rPr>
          <w:b/>
        </w:rPr>
        <w:t>6. Key Uses in Other Verses (NKJV)</w:t>
      </w:r>
    </w:p>
    <w:p w14:paraId="6F3FB52B" w14:textId="77777777" w:rsidR="00A919C7" w:rsidRDefault="00A919C7">
      <w:r>
        <w:t>- Luke 4:22: "So all bore witness to Him, and marveled at the gracious [charis] words which proceeded out of His mouth." (Here charis describes the attractive, pleasant, and authoritative nature of Jesus' preaching.)</w:t>
      </w:r>
    </w:p>
    <w:p w14:paraId="30F49178" w14:textId="77777777" w:rsidR="00A919C7" w:rsidRDefault="00A919C7">
      <w:r>
        <w:t>- Ephesians 4:29: "Let no corrupt word proceed out of your mouth, but what is good for necessary edification, that it may impart grace [charis] to the hearers." (Similar to Colossians 4:6, speech is to be an instrument that conveys benefit, spiritual strength, and encouragement to others.)</w:t>
      </w:r>
    </w:p>
    <w:p w14:paraId="17CDB262" w14:textId="77777777" w:rsidR="00A919C7" w:rsidRDefault="00A919C7">
      <w:r>
        <w:t>- Colossians 3:16: "letting the word of Christ dwell in you richly... singing with grace [charis] in your hearts to the Lord." (In the immediate context of Colossians, charis also represents the inner attitude of gratitude and joy toward God.)</w:t>
      </w:r>
    </w:p>
    <w:p w14:paraId="2214F754" w14:textId="77777777" w:rsidR="00A919C7" w:rsidRDefault="00A919C7">
      <w:r>
        <w:t>- Acts 14:3: "Therefore they stayed there a long time, speaking boldly in the Lord, who was bearing witness to the word of His grace [charis]..." (The Gospel itself is characterized as the word of God's favor.)</w:t>
      </w:r>
    </w:p>
    <w:p w14:paraId="3D25921F" w14:textId="77777777" w:rsidR="00A919C7" w:rsidRDefault="00A919C7"/>
    <w:p w14:paraId="37E58CBA" w14:textId="77777777" w:rsidR="00A919C7" w:rsidRPr="00A919C7" w:rsidRDefault="00A919C7">
      <w:pPr>
        <w:rPr>
          <w:b/>
        </w:rPr>
      </w:pPr>
      <w:r w:rsidRPr="00A919C7">
        <w:rPr>
          <w:b/>
        </w:rPr>
        <w:t>7. Other Relevant Insights</w:t>
      </w:r>
    </w:p>
    <w:p w14:paraId="27C4CFE9" w14:textId="77777777" w:rsidR="00A919C7" w:rsidRDefault="00A919C7">
      <w:r>
        <w:t>- In classical rhetoric, charis represented helpfulness toward someone in need, offered not in return for anything, but purely for the benefit of the recipient. This highlights the selfless nature of the word.</w:t>
      </w:r>
    </w:p>
    <w:p w14:paraId="00FF2498" w14:textId="77777777" w:rsidR="00A919C7" w:rsidRDefault="00A919C7">
      <w:r>
        <w:t>- In the ancient world, "salt" was also associated with wit and intelligence in conversation (sometimes called "Attic salt"). While Paul certainly means moral purity and wholesomeness, there may also be a subtle secondary implication that Christian speech should not be dull, platitudinous, or mindless, but thoughtful, interesting, and mentally engaging.</w:t>
      </w:r>
    </w:p>
    <w:p w14:paraId="3E5005DA" w14:textId="77777777" w:rsidR="00A919C7" w:rsidRDefault="00A919C7"/>
    <w:p w14:paraId="7952F7FF" w14:textId="77777777" w:rsidR="00A919C7" w:rsidRPr="00A919C7" w:rsidRDefault="00A919C7">
      <w:pPr>
        <w:rPr>
          <w:b/>
        </w:rPr>
      </w:pPr>
      <w:r w:rsidRPr="00A919C7">
        <w:rPr>
          <w:b/>
        </w:rPr>
        <w:t>8. References</w:t>
      </w:r>
    </w:p>
    <w:p w14:paraId="5CB36075" w14:textId="77777777" w:rsidR="00A919C7" w:rsidRDefault="00A919C7">
      <w:r>
        <w:t>• BDAG, Greek-English Lexicon of the New Testament and Other Early Christian Literature, s.v. "charis."</w:t>
      </w:r>
    </w:p>
    <w:p w14:paraId="51097D40" w14:textId="77777777" w:rsidR="00A919C7" w:rsidRDefault="00A919C7">
      <w:r>
        <w:t>• Thayer's Greek-English Lexicon of the New Testament, s.v. "charis."</w:t>
      </w:r>
    </w:p>
    <w:p w14:paraId="2A40E6F8" w14:textId="77777777" w:rsidR="00A919C7" w:rsidRDefault="00A919C7">
      <w:r>
        <w:t>• Theological Dictionary of the New Testament, s.v. "charis."</w:t>
      </w:r>
    </w:p>
    <w:p w14:paraId="1DE9A842" w14:textId="16E99455" w:rsidR="004C5552" w:rsidRDefault="00A919C7">
      <w:r>
        <w:t>• Vine's Expository Dictionary of New Testament Words, s.v. "grace."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19C7"/>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0D3"/>
  <w15:chartTrackingRefBased/>
  <w15:docId w15:val="{69D85568-8F0D-4B6F-AC8B-2E6F9D20A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9C7"/>
    <w:rPr>
      <w:rFonts w:eastAsiaTheme="majorEastAsia" w:cstheme="majorBidi"/>
      <w:color w:val="272727" w:themeColor="text1" w:themeTint="D8"/>
    </w:rPr>
  </w:style>
  <w:style w:type="paragraph" w:styleId="Title">
    <w:name w:val="Title"/>
    <w:basedOn w:val="Normal"/>
    <w:next w:val="Normal"/>
    <w:link w:val="TitleChar"/>
    <w:uiPriority w:val="10"/>
    <w:qFormat/>
    <w:rsid w:val="00A91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9C7"/>
    <w:pPr>
      <w:spacing w:before="160"/>
      <w:jc w:val="center"/>
    </w:pPr>
    <w:rPr>
      <w:i/>
      <w:iCs/>
      <w:color w:val="404040" w:themeColor="text1" w:themeTint="BF"/>
    </w:rPr>
  </w:style>
  <w:style w:type="character" w:customStyle="1" w:styleId="QuoteChar">
    <w:name w:val="Quote Char"/>
    <w:basedOn w:val="DefaultParagraphFont"/>
    <w:link w:val="Quote"/>
    <w:uiPriority w:val="29"/>
    <w:rsid w:val="00A919C7"/>
    <w:rPr>
      <w:i/>
      <w:iCs/>
      <w:color w:val="404040" w:themeColor="text1" w:themeTint="BF"/>
    </w:rPr>
  </w:style>
  <w:style w:type="paragraph" w:styleId="ListParagraph">
    <w:name w:val="List Paragraph"/>
    <w:basedOn w:val="Normal"/>
    <w:uiPriority w:val="34"/>
    <w:qFormat/>
    <w:rsid w:val="00A919C7"/>
    <w:pPr>
      <w:ind w:left="720"/>
      <w:contextualSpacing/>
    </w:pPr>
  </w:style>
  <w:style w:type="character" w:styleId="IntenseEmphasis">
    <w:name w:val="Intense Emphasis"/>
    <w:basedOn w:val="DefaultParagraphFont"/>
    <w:uiPriority w:val="21"/>
    <w:qFormat/>
    <w:rsid w:val="00A919C7"/>
    <w:rPr>
      <w:i/>
      <w:iCs/>
      <w:color w:val="2E74B5" w:themeColor="accent1" w:themeShade="BF"/>
    </w:rPr>
  </w:style>
  <w:style w:type="paragraph" w:styleId="IntenseQuote">
    <w:name w:val="Intense Quote"/>
    <w:basedOn w:val="Normal"/>
    <w:next w:val="Normal"/>
    <w:link w:val="IntenseQuoteChar"/>
    <w:uiPriority w:val="30"/>
    <w:qFormat/>
    <w:rsid w:val="00A919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9C7"/>
    <w:rPr>
      <w:i/>
      <w:iCs/>
      <w:color w:val="2E74B5" w:themeColor="accent1" w:themeShade="BF"/>
    </w:rPr>
  </w:style>
  <w:style w:type="character" w:styleId="IntenseReference">
    <w:name w:val="Intense Reference"/>
    <w:basedOn w:val="DefaultParagraphFont"/>
    <w:uiPriority w:val="32"/>
    <w:qFormat/>
    <w:rsid w:val="00A919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Words>
  <Characters>5530</Characters>
  <Application>Microsoft Office Word</Application>
  <DocSecurity>0</DocSecurity>
  <Lines>106</Lines>
  <Paragraphs>57</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