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79B4" w14:textId="77777777" w:rsidR="00160702" w:rsidRPr="00160702" w:rsidRDefault="00160702">
      <w:pPr>
        <w:rPr>
          <w:b/>
        </w:rPr>
      </w:pPr>
      <w:r w:rsidRPr="00160702">
        <w:rPr>
          <w:b/>
        </w:rPr>
        <w:t>COMFORT - ( parakaleō , Strong's G3870 )</w:t>
      </w:r>
    </w:p>
    <w:p w14:paraId="1A065013" w14:textId="77777777" w:rsidR="00160702" w:rsidRDefault="00160702">
      <w:r w:rsidRPr="00160702">
        <w:rPr>
          <w:b/>
        </w:rPr>
        <w:t>Summary:</w:t>
      </w:r>
    </w:p>
    <w:p w14:paraId="6CBC1F06" w14:textId="77777777" w:rsidR="00160702" w:rsidRDefault="00160702">
      <w:r>
        <w:t>In Colossians 4:8, the apostle Paul sends his trusted companion Tychicus to the Colossian church to "comfort" their hearts. The Greek word parakaleō carries the profound sense of calling someone to one's side to offer encouragement, strength, and solace. In this context, it refers not to a passive, sentimental pity, but to an active, strengthening encouragement designed to fortify the believers' hearts. By sharing the reality of Paul’s circumstances and God's enduring faithfulness, Tychicus would quiet their anxieties and put fresh courage into their inner being.</w:t>
      </w:r>
    </w:p>
    <w:p w14:paraId="5E265CEC" w14:textId="77777777" w:rsidR="00160702" w:rsidRDefault="00160702"/>
    <w:p w14:paraId="08BDCED7" w14:textId="77777777" w:rsidR="00160702" w:rsidRDefault="00160702">
      <w:r w:rsidRPr="00160702">
        <w:rPr>
          <w:b/>
        </w:rPr>
        <w:t>Full Study:</w:t>
      </w:r>
    </w:p>
    <w:p w14:paraId="57A3D515" w14:textId="77777777" w:rsidR="00160702" w:rsidRDefault="00160702"/>
    <w:p w14:paraId="011E5114" w14:textId="77777777" w:rsidR="00160702" w:rsidRPr="00160702" w:rsidRDefault="00160702">
      <w:pPr>
        <w:rPr>
          <w:b/>
        </w:rPr>
      </w:pPr>
      <w:r w:rsidRPr="00160702">
        <w:rPr>
          <w:b/>
        </w:rPr>
        <w:t>1. Word Picture / Background</w:t>
      </w:r>
    </w:p>
    <w:p w14:paraId="53EB0B91" w14:textId="77777777" w:rsidR="00160702" w:rsidRDefault="00160702">
      <w:r>
        <w:t>• Parakaleō is a compound verb derived from the preposition para ("beside") and the verb kaleō ("to call"). The literal picture is calling someone to stand by your side. In classical Greek, the word was used of a military commander addressing his troops before battle, calling them to stand firm, be courageous, and fight bravely. It was also used in legal contexts to describe an advocate or helper called to assist someone in a court of law. This rich background reveals that biblical comfort is not merely a soothing hand; it is a rallying cry that imparts strength, courage, and stability to someone facing difficulty.</w:t>
      </w:r>
    </w:p>
    <w:p w14:paraId="37CBE6B4" w14:textId="77777777" w:rsidR="00160702" w:rsidRDefault="00160702"/>
    <w:p w14:paraId="53FE6385" w14:textId="77777777" w:rsidR="00160702" w:rsidRPr="00160702" w:rsidRDefault="00160702">
      <w:pPr>
        <w:rPr>
          <w:b/>
        </w:rPr>
      </w:pPr>
      <w:r w:rsidRPr="00160702">
        <w:rPr>
          <w:b/>
        </w:rPr>
        <w:t>2. Meaning / Lexical Definition</w:t>
      </w:r>
    </w:p>
    <w:p w14:paraId="71927DCE" w14:textId="77777777" w:rsidR="00160702" w:rsidRDefault="00160702">
      <w:r>
        <w:t>The lexical range of parakaleō is broad and dynamic, encompassing several closely related nuances depending on the context:</w:t>
      </w:r>
    </w:p>
    <w:p w14:paraId="113A86D5" w14:textId="77777777" w:rsidR="00160702" w:rsidRDefault="00160702">
      <w:r>
        <w:t>• To call to one's side, summon, or invite.</w:t>
      </w:r>
    </w:p>
    <w:p w14:paraId="51AF4899" w14:textId="77777777" w:rsidR="00160702" w:rsidRDefault="00160702">
      <w:r>
        <w:t>• To appeal to, urge, exhort, or admonish.</w:t>
      </w:r>
    </w:p>
    <w:p w14:paraId="0A84A75D" w14:textId="77777777" w:rsidR="00160702" w:rsidRDefault="00160702">
      <w:r>
        <w:t>• To comfort, console, encourage, or cheer up.</w:t>
      </w:r>
    </w:p>
    <w:p w14:paraId="35ACAC61" w14:textId="77777777" w:rsidR="00160702" w:rsidRDefault="00160702">
      <w:r>
        <w:t>• To request, implore, or entreat.</w:t>
      </w:r>
    </w:p>
    <w:p w14:paraId="76B445E9" w14:textId="77777777" w:rsidR="00160702" w:rsidRDefault="00160702"/>
    <w:p w14:paraId="60E9498D" w14:textId="77777777" w:rsidR="00160702" w:rsidRDefault="00160702">
      <w:r>
        <w:t>In Colossians 4:8, the dominant meaning is to encourage and console. It describes the act of strengthening the minds and spirits of those who are under trial or heavy with worry, helping them to find peace and resolve.</w:t>
      </w:r>
    </w:p>
    <w:p w14:paraId="4C3CC606" w14:textId="77777777" w:rsidR="00160702" w:rsidRDefault="00160702"/>
    <w:p w14:paraId="70406727" w14:textId="77777777" w:rsidR="00160702" w:rsidRPr="00160702" w:rsidRDefault="00160702">
      <w:pPr>
        <w:rPr>
          <w:b/>
        </w:rPr>
      </w:pPr>
      <w:r w:rsidRPr="00160702">
        <w:rPr>
          <w:b/>
        </w:rPr>
        <w:t>3. Usage and Word Pictures</w:t>
      </w:r>
    </w:p>
    <w:p w14:paraId="1D765C02" w14:textId="77777777" w:rsidR="00160702" w:rsidRDefault="00160702">
      <w:r>
        <w:t xml:space="preserve">In the New Testament, parakaleō and its noun cognate paraklēsis are intimately connected with the ministry of the Holy Spirit (the paraklētos or "Helper") and the mutual care of the body of Christ. The word pictures a bridge between emotional consolation and moral reinforcement. To parakaleō someone is to put courage into a fainting heart. It implies a deeply personal, hands-on ministry where one does not merely watch from a distance but actively steps alongside the hurting person to share their burden. </w:t>
      </w:r>
    </w:p>
    <w:p w14:paraId="065CC4E9" w14:textId="77777777" w:rsidR="00160702" w:rsidRDefault="00160702"/>
    <w:p w14:paraId="42679770" w14:textId="77777777" w:rsidR="00160702" w:rsidRPr="00160702" w:rsidRDefault="00160702">
      <w:pPr>
        <w:rPr>
          <w:b/>
        </w:rPr>
      </w:pPr>
      <w:r w:rsidRPr="00160702">
        <w:rPr>
          <w:b/>
        </w:rPr>
        <w:t>4. Theological Implications</w:t>
      </w:r>
    </w:p>
    <w:p w14:paraId="756FC5FB" w14:textId="77777777" w:rsidR="00160702" w:rsidRDefault="00160702">
      <w:r>
        <w:t>True Christian comfort is deeply theological. It originates in God the Father, who is called "the God of all comfort" (2 Corinthians 1:3), is demonstrated in Jesus Christ, and is applied by the Holy Spirit. Furthermore, God's comfort is designed to be relational and circular. Believers are comforted by God so that they may, in turn, comfort others with that same divine consolation. When Tychicus comforts the Colossians, he is not merely offering human optimism; he is acting as a pipe through which the supernatural comfort of God flows to a local congregation.</w:t>
      </w:r>
    </w:p>
    <w:p w14:paraId="32337268" w14:textId="77777777" w:rsidR="00160702" w:rsidRDefault="00160702"/>
    <w:p w14:paraId="1CCFC4FC" w14:textId="77777777" w:rsidR="00160702" w:rsidRPr="00160702" w:rsidRDefault="00160702">
      <w:pPr>
        <w:rPr>
          <w:b/>
        </w:rPr>
      </w:pPr>
      <w:r w:rsidRPr="00160702">
        <w:rPr>
          <w:b/>
        </w:rPr>
        <w:t>5. Contextual Nuance in the Passage</w:t>
      </w:r>
    </w:p>
    <w:p w14:paraId="75425D53" w14:textId="77777777" w:rsidR="00160702" w:rsidRDefault="00160702">
      <w:r>
        <w:t>At the time of writing, Paul is imprisoned in Rome, and the Colossians are facing the unsettling threat of false teachers who are undermining the supremacy of Christ. Naturally, the believers would be anxious about Paul’s physical well-being and perhaps wavering in their faith. Paul sends Tychicus to deliver this letter and to report on his circumstances. The "comfort" Tychicus brings is both factual and spiritual. By hearing that Paul is joyful and resolute in his bonds, the Colossians' own hearts would be "comforted"—shielded from despair, reinforced in the truth, and built up in the hope of the gospel.</w:t>
      </w:r>
    </w:p>
    <w:p w14:paraId="28E51609" w14:textId="77777777" w:rsidR="00160702" w:rsidRDefault="00160702"/>
    <w:p w14:paraId="3160B6EC" w14:textId="77777777" w:rsidR="00160702" w:rsidRPr="00160702" w:rsidRDefault="00160702">
      <w:pPr>
        <w:rPr>
          <w:b/>
        </w:rPr>
      </w:pPr>
      <w:r w:rsidRPr="00160702">
        <w:rPr>
          <w:b/>
        </w:rPr>
        <w:t>6. Key Uses in Other Verses (NKJV)</w:t>
      </w:r>
    </w:p>
    <w:p w14:paraId="1957377E" w14:textId="77777777" w:rsidR="00160702" w:rsidRDefault="00160702">
      <w:r>
        <w:t>• Matthew 5:4: "Blessed are those who mourn, For they shall be comforted."</w:t>
      </w:r>
    </w:p>
    <w:p w14:paraId="31AF2417" w14:textId="77777777" w:rsidR="00160702" w:rsidRDefault="00160702">
      <w:r>
        <w:t>• 2 Corinthians 1:4: "...who comforts us in all our tribulation, that we may be able to comfort those who are in any trouble..."</w:t>
      </w:r>
    </w:p>
    <w:p w14:paraId="06C9B691" w14:textId="77777777" w:rsidR="00160702" w:rsidRDefault="00160702">
      <w:r>
        <w:t>• Ephesians 6:22: "...whom I have sent to you for this very purpose, that you may know our affairs, and that he may comfort your hearts."</w:t>
      </w:r>
    </w:p>
    <w:p w14:paraId="1A33E209" w14:textId="77777777" w:rsidR="00160702" w:rsidRDefault="00160702">
      <w:r>
        <w:t>• 1 Thessalonians 4:18: "Therefore comfort one another with these words."</w:t>
      </w:r>
    </w:p>
    <w:p w14:paraId="05F8242A" w14:textId="77777777" w:rsidR="00160702" w:rsidRDefault="00160702"/>
    <w:p w14:paraId="17FCC663" w14:textId="77777777" w:rsidR="00160702" w:rsidRPr="00160702" w:rsidRDefault="00160702">
      <w:pPr>
        <w:rPr>
          <w:b/>
        </w:rPr>
      </w:pPr>
      <w:r w:rsidRPr="00160702">
        <w:rPr>
          <w:b/>
        </w:rPr>
        <w:t>7. Other Relevant Insights</w:t>
      </w:r>
    </w:p>
    <w:p w14:paraId="7A5550B1" w14:textId="77777777" w:rsidR="00160702" w:rsidRDefault="00160702">
      <w:r>
        <w:t>The target of the comfort in Colossians 4:8 is their "hearts" (kardia). In biblical thought, the heart is not merely the seat of emotion, but the center of the entire inner life—including the mind, the will, and the desires. Therefore, comforting their hearts means bringing a comprehensive stability to their thoughts, emotions, and decisions. It is a prayer and a goal for the total integration and strengthening of the inner person against the destabilizing winds of trial and false doctrine.</w:t>
      </w:r>
    </w:p>
    <w:p w14:paraId="112C1070" w14:textId="77777777" w:rsidR="00160702" w:rsidRDefault="00160702"/>
    <w:p w14:paraId="4AF83DA4" w14:textId="77777777" w:rsidR="00160702" w:rsidRPr="00160702" w:rsidRDefault="00160702">
      <w:pPr>
        <w:rPr>
          <w:b/>
        </w:rPr>
      </w:pPr>
      <w:r w:rsidRPr="00160702">
        <w:rPr>
          <w:b/>
        </w:rPr>
        <w:t>8. References</w:t>
      </w:r>
    </w:p>
    <w:p w14:paraId="2CAEA335" w14:textId="77777777" w:rsidR="00160702" w:rsidRDefault="00160702">
      <w:r>
        <w:t>• BDAG (Bauer, Danker, Arndt, Gingrich)</w:t>
      </w:r>
    </w:p>
    <w:p w14:paraId="23F97526" w14:textId="77777777" w:rsidR="00160702" w:rsidRDefault="00160702">
      <w:r>
        <w:t>• Thayer's Greek-English Lexicon of the New Testament</w:t>
      </w:r>
    </w:p>
    <w:p w14:paraId="63CDE9A0" w14:textId="77777777" w:rsidR="00160702" w:rsidRDefault="00160702">
      <w:r>
        <w:t>• Vine's Expository Dictionary of New Testament Words</w:t>
      </w:r>
    </w:p>
    <w:p w14:paraId="28F6FD7F" w14:textId="77777777" w:rsidR="00160702" w:rsidRDefault="00160702">
      <w:r>
        <w:t>• Zodhiates' Complete Word Study Dictionary: New Testament</w:t>
      </w:r>
    </w:p>
    <w:p w14:paraId="75AB4065" w14:textId="759AF93B" w:rsidR="004C5552" w:rsidRDefault="00160702">
      <w:r>
        <w:t>• Precept Austin Blue Letter Bible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02"/>
    <w:rsid w:val="00017747"/>
    <w:rsid w:val="00023A4A"/>
    <w:rsid w:val="0006763F"/>
    <w:rsid w:val="000C53AC"/>
    <w:rsid w:val="00146083"/>
    <w:rsid w:val="00160702"/>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78C1D"/>
  <w15:chartTrackingRefBased/>
  <w15:docId w15:val="{D97536D2-C3BB-41F6-991E-6E5DC636A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0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0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02"/>
    <w:rPr>
      <w:rFonts w:eastAsiaTheme="majorEastAsia" w:cstheme="majorBidi"/>
      <w:color w:val="272727" w:themeColor="text1" w:themeTint="D8"/>
    </w:rPr>
  </w:style>
  <w:style w:type="paragraph" w:styleId="Title">
    <w:name w:val="Title"/>
    <w:basedOn w:val="Normal"/>
    <w:next w:val="Normal"/>
    <w:link w:val="TitleChar"/>
    <w:uiPriority w:val="10"/>
    <w:qFormat/>
    <w:rsid w:val="00160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02"/>
    <w:pPr>
      <w:spacing w:before="160"/>
      <w:jc w:val="center"/>
    </w:pPr>
    <w:rPr>
      <w:i/>
      <w:iCs/>
      <w:color w:val="404040" w:themeColor="text1" w:themeTint="BF"/>
    </w:rPr>
  </w:style>
  <w:style w:type="character" w:customStyle="1" w:styleId="QuoteChar">
    <w:name w:val="Quote Char"/>
    <w:basedOn w:val="DefaultParagraphFont"/>
    <w:link w:val="Quote"/>
    <w:uiPriority w:val="29"/>
    <w:rsid w:val="00160702"/>
    <w:rPr>
      <w:i/>
      <w:iCs/>
      <w:color w:val="404040" w:themeColor="text1" w:themeTint="BF"/>
    </w:rPr>
  </w:style>
  <w:style w:type="paragraph" w:styleId="ListParagraph">
    <w:name w:val="List Paragraph"/>
    <w:basedOn w:val="Normal"/>
    <w:uiPriority w:val="34"/>
    <w:qFormat/>
    <w:rsid w:val="00160702"/>
    <w:pPr>
      <w:ind w:left="720"/>
      <w:contextualSpacing/>
    </w:pPr>
  </w:style>
  <w:style w:type="character" w:styleId="IntenseEmphasis">
    <w:name w:val="Intense Emphasis"/>
    <w:basedOn w:val="DefaultParagraphFont"/>
    <w:uiPriority w:val="21"/>
    <w:qFormat/>
    <w:rsid w:val="00160702"/>
    <w:rPr>
      <w:i/>
      <w:iCs/>
      <w:color w:val="2E74B5" w:themeColor="accent1" w:themeShade="BF"/>
    </w:rPr>
  </w:style>
  <w:style w:type="paragraph" w:styleId="IntenseQuote">
    <w:name w:val="Intense Quote"/>
    <w:basedOn w:val="Normal"/>
    <w:next w:val="Normal"/>
    <w:link w:val="IntenseQuoteChar"/>
    <w:uiPriority w:val="30"/>
    <w:qFormat/>
    <w:rsid w:val="001607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0702"/>
    <w:rPr>
      <w:i/>
      <w:iCs/>
      <w:color w:val="2E74B5" w:themeColor="accent1" w:themeShade="BF"/>
    </w:rPr>
  </w:style>
  <w:style w:type="character" w:styleId="IntenseReference">
    <w:name w:val="Intense Reference"/>
    <w:basedOn w:val="DefaultParagraphFont"/>
    <w:uiPriority w:val="32"/>
    <w:qFormat/>
    <w:rsid w:val="001607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783</Words>
  <Characters>4077</Characters>
  <Application>Microsoft Office Word</Application>
  <DocSecurity>0</DocSecurity>
  <Lines>78</Lines>
  <Paragraphs>42</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2026-08-13T01:07:00Z</dcterms:modified>
</cp:coreProperties>
</file>