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4F58" w14:textId="77777777" w:rsidR="005E28CE" w:rsidRPr="005E28CE" w:rsidRDefault="005E28CE">
      <w:pPr>
        <w:rPr>
          <w:b/>
        </w:rPr>
      </w:pPr>
      <w:r w:rsidRPr="005E28CE">
        <w:rPr>
          <w:b/>
        </w:rPr>
        <w:t>FAITHFUL - ( pistos , Strong's G4103 )</w:t>
      </w:r>
    </w:p>
    <w:p w14:paraId="7A422A2B" w14:textId="77777777" w:rsidR="005E28CE" w:rsidRDefault="005E28CE">
      <w:r w:rsidRPr="005E28CE">
        <w:rPr>
          <w:b/>
        </w:rPr>
        <w:t>Summary:</w:t>
      </w:r>
    </w:p>
    <w:p w14:paraId="7485AFEB" w14:textId="77777777" w:rsidR="005E28CE" w:rsidRDefault="005E28CE">
      <w:r>
        <w:t>The Greek word pistos denotes someone who is trustworthy, reliable, dependable, and loyal, or alternatively, one who believes (a believer). In Colossians 4:9, Paul applies this description to Onesimus, a runaway slave returning to his master Philemon. By calling him a "faithful and beloved brother," Paul elevates Onesimus from a socially despised runaway to a reliable, trusted, and cherished member of the Christian family, affirming his transformation through the power of the gospel.</w:t>
      </w:r>
    </w:p>
    <w:p w14:paraId="6342436D" w14:textId="77777777" w:rsidR="005E28CE" w:rsidRDefault="005E28CE"/>
    <w:p w14:paraId="21716563" w14:textId="77777777" w:rsidR="005E28CE" w:rsidRDefault="005E28CE">
      <w:r w:rsidRPr="005E28CE">
        <w:rPr>
          <w:b/>
        </w:rPr>
        <w:t>Full Study:</w:t>
      </w:r>
    </w:p>
    <w:p w14:paraId="62079ED6" w14:textId="77777777" w:rsidR="005E28CE" w:rsidRDefault="005E28CE"/>
    <w:p w14:paraId="213F188D" w14:textId="77777777" w:rsidR="005E28CE" w:rsidRPr="005E28CE" w:rsidRDefault="005E28CE">
      <w:pPr>
        <w:rPr>
          <w:b/>
        </w:rPr>
      </w:pPr>
      <w:r w:rsidRPr="005E28CE">
        <w:rPr>
          <w:b/>
        </w:rPr>
        <w:t>1. Word Picture / Background</w:t>
      </w:r>
    </w:p>
    <w:p w14:paraId="1689A440" w14:textId="77777777" w:rsidR="005E28CE" w:rsidRDefault="005E28CE">
      <w:r>
        <w:t>• Pistos is derived from the verb peithō (to persuade, to have confidence). Historically, the word carried both a passive sense of being trustworthy, reliable, or worthy of credit, and an active sense of trusting, believing, or having faith.</w:t>
      </w:r>
    </w:p>
    <w:p w14:paraId="205AF905" w14:textId="77777777" w:rsidR="005E28CE" w:rsidRDefault="005E28CE">
      <w:r>
        <w:t>• The noun form pistis (faith) and the adjective pistos represent the core biblical concepts of reliability and trust. A pistos person is someone whose word can be taken as truth, whose character is steady, and who does not abandon their duty when things get difficult.</w:t>
      </w:r>
    </w:p>
    <w:p w14:paraId="4A7CA6CF" w14:textId="77777777" w:rsidR="005E28CE" w:rsidRDefault="005E28CE"/>
    <w:p w14:paraId="59ACE87E" w14:textId="77777777" w:rsidR="005E28CE" w:rsidRPr="005E28CE" w:rsidRDefault="005E28CE">
      <w:pPr>
        <w:rPr>
          <w:b/>
        </w:rPr>
      </w:pPr>
      <w:r w:rsidRPr="005E28CE">
        <w:rPr>
          <w:b/>
        </w:rPr>
        <w:t>2. Meaning / Lexical Definition</w:t>
      </w:r>
    </w:p>
    <w:p w14:paraId="7C3BE106" w14:textId="77777777" w:rsidR="005E28CE" w:rsidRDefault="005E28CE">
      <w:r>
        <w:t>• The adjective pistos has two primary meanings in the New Testament, depending on the context: (1) trustworthy, faithful, dependable, and reliable in the discharge of duties, promises, or relationships; and (2) believing, trusting, and having faith in Christ (i.e., a believer).</w:t>
      </w:r>
    </w:p>
    <w:p w14:paraId="12AD6A27" w14:textId="77777777" w:rsidR="005E28CE" w:rsidRDefault="005E28CE">
      <w:r>
        <w:t>• In Colossians 4:9, both nuances converge, but the dominant meaning is "trustworthy" or "dependable." Onesimus is not just a fellow believer; he has proven himself to be reliable and responsible in the work of the ministry, a complete reversal from his past behavior.</w:t>
      </w:r>
    </w:p>
    <w:p w14:paraId="7A9D7136" w14:textId="77777777" w:rsidR="005E28CE" w:rsidRDefault="005E28CE"/>
    <w:p w14:paraId="63926650" w14:textId="77777777" w:rsidR="005E28CE" w:rsidRPr="005E28CE" w:rsidRDefault="005E28CE">
      <w:pPr>
        <w:rPr>
          <w:b/>
        </w:rPr>
      </w:pPr>
      <w:r w:rsidRPr="005E28CE">
        <w:rPr>
          <w:b/>
        </w:rPr>
        <w:t>3. Usage and Word Pictures</w:t>
      </w:r>
    </w:p>
    <w:p w14:paraId="183654BC" w14:textId="77777777" w:rsidR="005E28CE" w:rsidRDefault="005E28CE">
      <w:r>
        <w:t>• Throughout the New Testament, pistos is used of God, who is absolutely faithful to His promises (1 Corinthians 10:13; 1 Thessalonians 5:24).</w:t>
      </w:r>
    </w:p>
    <w:p w14:paraId="4A5E0D76" w14:textId="77777777" w:rsidR="005E28CE" w:rsidRDefault="005E28CE">
      <w:r>
        <w:t>• It is also used of servants who are reliable in executing their master's will (Matthew 25:21). The word picture is that of a servant who can be trusted with the master's goods when the master is away, or a steward who manages resources with integrity.</w:t>
      </w:r>
    </w:p>
    <w:p w14:paraId="13E46DB9" w14:textId="77777777" w:rsidR="005E28CE" w:rsidRDefault="005E28CE">
      <w:r>
        <w:t>• When applied to ministers of the gospel, like Tychicus (Colossians 4:7) and Onesimus (Colossians 4:9), it highlights their integrity and steadfastness in the face of trials and Roman imprisonment.</w:t>
      </w:r>
    </w:p>
    <w:p w14:paraId="114BBE3F" w14:textId="77777777" w:rsidR="005E28CE" w:rsidRDefault="005E28CE"/>
    <w:p w14:paraId="7D9DBF0E" w14:textId="77777777" w:rsidR="005E28CE" w:rsidRPr="005E28CE" w:rsidRDefault="005E28CE">
      <w:pPr>
        <w:rPr>
          <w:b/>
        </w:rPr>
      </w:pPr>
      <w:r w:rsidRPr="005E28CE">
        <w:rPr>
          <w:b/>
        </w:rPr>
        <w:t>4. Theological Implications</w:t>
      </w:r>
    </w:p>
    <w:p w14:paraId="47165E63" w14:textId="77777777" w:rsidR="005E28CE" w:rsidRDefault="005E28CE">
      <w:r>
        <w:t>• The calling of a Christian is a calling to pistis (faith) which manifests as being pistos (faithful). Faith is not merely mental assent; it produces a lifestyle of dependability and loyalty to Christ.</w:t>
      </w:r>
    </w:p>
    <w:p w14:paraId="512228CA" w14:textId="77777777" w:rsidR="005E28CE" w:rsidRDefault="005E28CE">
      <w:r>
        <w:t>• The ultimate theological reality of redemption is that it transforms the untrustworthy into the trustworthy. Onesimus, whose very name means "profitable" or "useful," had previously lived as an unprofitable, untrustworthy runaway slave. Through his union with Christ, his character was redeemed, aligning his behavior with his name. His faithfulness is a fruit of the Holy Spirit's regenerating work.</w:t>
      </w:r>
    </w:p>
    <w:p w14:paraId="23F80447" w14:textId="77777777" w:rsidR="005E28CE" w:rsidRDefault="005E28CE"/>
    <w:p w14:paraId="40868C95" w14:textId="77777777" w:rsidR="005E28CE" w:rsidRPr="005E28CE" w:rsidRDefault="005E28CE">
      <w:pPr>
        <w:rPr>
          <w:b/>
        </w:rPr>
      </w:pPr>
      <w:r w:rsidRPr="005E28CE">
        <w:rPr>
          <w:b/>
        </w:rPr>
        <w:t>5. Contextual Nuance in the Passage</w:t>
      </w:r>
    </w:p>
    <w:p w14:paraId="3D1BB085" w14:textId="77777777" w:rsidR="005E28CE" w:rsidRDefault="005E28CE">
      <w:r>
        <w:t>• In Colossians 4:9, Paul sends Onesimus back to Colossae alongside Tychicus. This is a highly sensitive situation: Onesimus was a runaway slave belonging to Philemon, a leader in the Colossian church. Under Roman law, runaways faced severe punishment or death.</w:t>
      </w:r>
    </w:p>
    <w:p w14:paraId="4F7EFEEB" w14:textId="77777777" w:rsidR="005E28CE" w:rsidRDefault="005E28CE">
      <w:r>
        <w:t>• By publicly designating Onesimus as "a faithful and beloved brother, who is one of you," Paul validates Onesimus's conversion and genuine repentance.</w:t>
      </w:r>
    </w:p>
    <w:p w14:paraId="50082C6D" w14:textId="77777777" w:rsidR="005E28CE" w:rsidRDefault="005E28CE">
      <w:r>
        <w:t>• He demands that the Colossian church receive him not as a criminal or property, but as an equal in Christ, pairing him with Tychicus and treating him as a co-worker of equal standing and reliability.</w:t>
      </w:r>
    </w:p>
    <w:p w14:paraId="7E7843C2" w14:textId="77777777" w:rsidR="005E28CE" w:rsidRDefault="005E28CE"/>
    <w:p w14:paraId="4B46E6A6" w14:textId="77777777" w:rsidR="005E28CE" w:rsidRPr="005E28CE" w:rsidRDefault="005E28CE">
      <w:pPr>
        <w:rPr>
          <w:b/>
        </w:rPr>
      </w:pPr>
      <w:r w:rsidRPr="005E28CE">
        <w:rPr>
          <w:b/>
        </w:rPr>
        <w:t>6. Key Uses in Other Verses (NKJV)</w:t>
      </w:r>
    </w:p>
    <w:p w14:paraId="1F991112" w14:textId="77777777" w:rsidR="005E28CE" w:rsidRDefault="005E28CE">
      <w:r>
        <w:t>These verses demonstrate the use of pistos in both the sense of "trustworthy" and "believing":</w:t>
      </w:r>
    </w:p>
    <w:p w14:paraId="4E59E7FD" w14:textId="77777777" w:rsidR="005E28CE" w:rsidRDefault="005E28CE">
      <w:r>
        <w:t>• Matthew 25:21 – "Well done, good and faithful servant; you were faithful over a few things, I will make you ruler over many things."</w:t>
      </w:r>
    </w:p>
    <w:p w14:paraId="44F5532B" w14:textId="77777777" w:rsidR="005E28CE" w:rsidRDefault="005E28CE">
      <w:r>
        <w:t>• 1 Corinthians 10:13 – "No temptation has overtaken you except such as is common to man; but God is faithful, who will not allow you to be tempted beyond what you are able..."</w:t>
      </w:r>
    </w:p>
    <w:p w14:paraId="6BF2015A" w14:textId="77777777" w:rsidR="005E28CE" w:rsidRDefault="005E28CE">
      <w:r>
        <w:t>• Colossians 1:2 – "To the saints and faithful brethren in Christ who are in Colossae..."</w:t>
      </w:r>
    </w:p>
    <w:p w14:paraId="0AB7382C" w14:textId="77777777" w:rsidR="005E28CE" w:rsidRDefault="005E28CE">
      <w:r>
        <w:t>• Revelation 2:10 – "Be faithful until death, and I will give you the crown of life."</w:t>
      </w:r>
    </w:p>
    <w:p w14:paraId="4278EE6E" w14:textId="77777777" w:rsidR="005E28CE" w:rsidRDefault="005E28CE"/>
    <w:p w14:paraId="5A1D2904" w14:textId="77777777" w:rsidR="005E28CE" w:rsidRPr="005E28CE" w:rsidRDefault="005E28CE">
      <w:pPr>
        <w:rPr>
          <w:b/>
        </w:rPr>
      </w:pPr>
      <w:r w:rsidRPr="005E28CE">
        <w:rPr>
          <w:b/>
        </w:rPr>
        <w:t>7. Other Relevant Insights</w:t>
      </w:r>
    </w:p>
    <w:p w14:paraId="0C4A036F" w14:textId="77777777" w:rsidR="005E28CE" w:rsidRDefault="005E28CE">
      <w:r>
        <w:t>• In the ancient Roman world, slaves were often stereotyped as inherently untrustworthy, lazy, and deceitful. By describing Onesimus as pistos, Paul directly challenges the cultural prejudices of his day.</w:t>
      </w:r>
    </w:p>
    <w:p w14:paraId="575A3F6B" w14:textId="77777777" w:rsidR="005E28CE" w:rsidRDefault="005E28CE">
      <w:r>
        <w:t>• The gospel breaks down social and economic barriers, transforming a socially marginalized "non-person" into a trusted spiritual leader.</w:t>
      </w:r>
    </w:p>
    <w:p w14:paraId="06515C41" w14:textId="77777777" w:rsidR="005E28CE" w:rsidRDefault="005E28CE">
      <w:r>
        <w:t>• Paul uses the exact same adjective, pistos ("faithful minister"), to describe Tychicus in verse 7, showing that in Christ, the social distinction between a free Roman citizen (like Tychicus) and a runaway slave (like Onesimus) is completely erased.</w:t>
      </w:r>
    </w:p>
    <w:p w14:paraId="7021202A" w14:textId="77777777" w:rsidR="005E28CE" w:rsidRDefault="005E28CE"/>
    <w:p w14:paraId="2C43E6DC" w14:textId="77777777" w:rsidR="005E28CE" w:rsidRPr="005E28CE" w:rsidRDefault="005E28CE">
      <w:pPr>
        <w:rPr>
          <w:b/>
        </w:rPr>
      </w:pPr>
      <w:r w:rsidRPr="005E28CE">
        <w:rPr>
          <w:b/>
        </w:rPr>
        <w:t>8. References</w:t>
      </w:r>
    </w:p>
    <w:p w14:paraId="2A793793" w14:textId="77777777" w:rsidR="005E28CE" w:rsidRDefault="005E28CE">
      <w:r>
        <w:t>• BDAG Greek-English Lexicon of the New Testament and Other Early Christian Literature</w:t>
      </w:r>
    </w:p>
    <w:p w14:paraId="01C72108" w14:textId="77777777" w:rsidR="005E28CE" w:rsidRDefault="005E28CE">
      <w:r>
        <w:t>• Thayer's Greek-English Lexicon of the New Testament</w:t>
      </w:r>
    </w:p>
    <w:p w14:paraId="04C8D1E3" w14:textId="77777777" w:rsidR="005E28CE" w:rsidRDefault="005E28CE">
      <w:r>
        <w:t>• Theological Dictionary of the New Testament (TDNT / Little Kittel)</w:t>
      </w:r>
    </w:p>
    <w:p w14:paraId="693EC913" w14:textId="77777777" w:rsidR="005E28CE" w:rsidRDefault="005E28CE">
      <w:r>
        <w:t>• Vine's Expository Dictionary of New Testament Words</w:t>
      </w:r>
    </w:p>
    <w:p w14:paraId="3DA28484" w14:textId="77777777" w:rsidR="005E28CE" w:rsidRDefault="005E28CE">
      <w:r>
        <w:t>• Robertson's Word Pictures in the New Testament</w:t>
      </w:r>
    </w:p>
    <w:p w14:paraId="2ACFBA75" w14:textId="1EC28FF3" w:rsidR="004C5552" w:rsidRDefault="005E28CE">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28CE"/>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20EB"/>
  <w15:chartTrackingRefBased/>
  <w15:docId w15:val="{F3076219-C646-48BB-8855-5D2847E9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2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2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8CE"/>
    <w:rPr>
      <w:rFonts w:eastAsiaTheme="majorEastAsia" w:cstheme="majorBidi"/>
      <w:color w:val="272727" w:themeColor="text1" w:themeTint="D8"/>
    </w:rPr>
  </w:style>
  <w:style w:type="paragraph" w:styleId="Title">
    <w:name w:val="Title"/>
    <w:basedOn w:val="Normal"/>
    <w:next w:val="Normal"/>
    <w:link w:val="TitleChar"/>
    <w:uiPriority w:val="10"/>
    <w:qFormat/>
    <w:rsid w:val="005E2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8CE"/>
    <w:pPr>
      <w:spacing w:before="160"/>
      <w:jc w:val="center"/>
    </w:pPr>
    <w:rPr>
      <w:i/>
      <w:iCs/>
      <w:color w:val="404040" w:themeColor="text1" w:themeTint="BF"/>
    </w:rPr>
  </w:style>
  <w:style w:type="character" w:customStyle="1" w:styleId="QuoteChar">
    <w:name w:val="Quote Char"/>
    <w:basedOn w:val="DefaultParagraphFont"/>
    <w:link w:val="Quote"/>
    <w:uiPriority w:val="29"/>
    <w:rsid w:val="005E28CE"/>
    <w:rPr>
      <w:i/>
      <w:iCs/>
      <w:color w:val="404040" w:themeColor="text1" w:themeTint="BF"/>
    </w:rPr>
  </w:style>
  <w:style w:type="paragraph" w:styleId="ListParagraph">
    <w:name w:val="List Paragraph"/>
    <w:basedOn w:val="Normal"/>
    <w:uiPriority w:val="34"/>
    <w:qFormat/>
    <w:rsid w:val="005E28CE"/>
    <w:pPr>
      <w:ind w:left="720"/>
      <w:contextualSpacing/>
    </w:pPr>
  </w:style>
  <w:style w:type="character" w:styleId="IntenseEmphasis">
    <w:name w:val="Intense Emphasis"/>
    <w:basedOn w:val="DefaultParagraphFont"/>
    <w:uiPriority w:val="21"/>
    <w:qFormat/>
    <w:rsid w:val="005E28CE"/>
    <w:rPr>
      <w:i/>
      <w:iCs/>
      <w:color w:val="2E74B5" w:themeColor="accent1" w:themeShade="BF"/>
    </w:rPr>
  </w:style>
  <w:style w:type="paragraph" w:styleId="IntenseQuote">
    <w:name w:val="Intense Quote"/>
    <w:basedOn w:val="Normal"/>
    <w:next w:val="Normal"/>
    <w:link w:val="IntenseQuoteChar"/>
    <w:uiPriority w:val="30"/>
    <w:qFormat/>
    <w:rsid w:val="005E28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28CE"/>
    <w:rPr>
      <w:i/>
      <w:iCs/>
      <w:color w:val="2E74B5" w:themeColor="accent1" w:themeShade="BF"/>
    </w:rPr>
  </w:style>
  <w:style w:type="character" w:styleId="IntenseReference">
    <w:name w:val="Intense Reference"/>
    <w:basedOn w:val="DefaultParagraphFont"/>
    <w:uiPriority w:val="32"/>
    <w:qFormat/>
    <w:rsid w:val="005E28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4341</Characters>
  <Application>Microsoft Office Word</Application>
  <DocSecurity>0</DocSecurity>
  <Lines>83</Lines>
  <Paragraphs>45</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